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D4" w:rsidRPr="001D392A" w:rsidRDefault="00D60FD4">
      <w:pPr>
        <w:rPr>
          <w:rFonts w:asciiTheme="majorBidi" w:hAnsiTheme="majorBidi" w:cstheme="majorBidi"/>
          <w:sz w:val="20"/>
          <w:szCs w:val="20"/>
        </w:rPr>
      </w:pPr>
    </w:p>
    <w:p w:rsidR="00D6507F" w:rsidRPr="001D392A" w:rsidRDefault="00336DC7" w:rsidP="00D6507F">
      <w:pPr>
        <w:rPr>
          <w:rFonts w:asciiTheme="majorBidi" w:hAnsiTheme="majorBidi" w:cstheme="majorBidi"/>
          <w:b/>
          <w:bCs/>
          <w:sz w:val="20"/>
          <w:szCs w:val="20"/>
        </w:rPr>
      </w:pPr>
      <w:r w:rsidRPr="001D392A">
        <w:rPr>
          <w:rFonts w:asciiTheme="majorBidi" w:hAnsiTheme="majorBidi" w:cstheme="majorBidi"/>
          <w:sz w:val="20"/>
          <w:szCs w:val="20"/>
          <w:lang w:val="fr-FR"/>
        </w:rPr>
        <w:t xml:space="preserve">                                                        </w:t>
      </w:r>
      <w:r w:rsidR="00D6507F" w:rsidRPr="001D392A">
        <w:rPr>
          <w:rFonts w:asciiTheme="majorBidi" w:hAnsiTheme="majorBidi" w:cstheme="majorBidi"/>
          <w:b/>
          <w:bCs/>
          <w:sz w:val="20"/>
          <w:szCs w:val="20"/>
        </w:rPr>
        <w:t xml:space="preserve">TERMES DE REFERENCE    </w:t>
      </w:r>
    </w:p>
    <w:p w:rsidR="00D6507F" w:rsidRPr="001D392A" w:rsidRDefault="00D6507F" w:rsidP="00D6507F">
      <w:pPr>
        <w:rPr>
          <w:rFonts w:asciiTheme="majorBidi" w:hAnsiTheme="majorBidi" w:cstheme="majorBidi"/>
          <w:sz w:val="20"/>
          <w:szCs w:val="20"/>
        </w:rPr>
      </w:pPr>
      <w:r w:rsidRPr="001D392A">
        <w:rPr>
          <w:rFonts w:asciiTheme="majorBidi" w:hAnsiTheme="majorBidi" w:cstheme="majorBidi"/>
          <w:sz w:val="20"/>
          <w:szCs w:val="20"/>
        </w:rPr>
        <w:t xml:space="preserve"> </w:t>
      </w:r>
    </w:p>
    <w:p w:rsidR="00D6507F" w:rsidRPr="001D392A" w:rsidRDefault="00D6507F" w:rsidP="00D6507F">
      <w:pPr>
        <w:rPr>
          <w:rFonts w:asciiTheme="majorBidi" w:hAnsiTheme="majorBidi" w:cstheme="majorBidi"/>
          <w:sz w:val="20"/>
          <w:szCs w:val="20"/>
        </w:rPr>
      </w:pPr>
      <w:r w:rsidRPr="001D392A">
        <w:rPr>
          <w:rFonts w:asciiTheme="majorBidi" w:hAnsiTheme="majorBidi" w:cstheme="majorBidi"/>
          <w:sz w:val="20"/>
          <w:szCs w:val="20"/>
        </w:rPr>
        <w:t xml:space="preserve">RECRUTEMENT D’UN CONSULTANT POUR L’APPUI A LA MISE EN PLACE DU  SYSTEMES D’INFORMATION DE LA BMICE  </w:t>
      </w:r>
    </w:p>
    <w:p w:rsidR="00D6507F" w:rsidRPr="001D392A" w:rsidRDefault="00D6507F" w:rsidP="00D6507F">
      <w:pPr>
        <w:rPr>
          <w:rFonts w:asciiTheme="majorBidi" w:hAnsiTheme="majorBidi" w:cstheme="majorBidi"/>
          <w:b/>
          <w:bCs/>
          <w:sz w:val="20"/>
          <w:szCs w:val="20"/>
        </w:rPr>
      </w:pPr>
      <w:r w:rsidRPr="001D392A">
        <w:rPr>
          <w:rFonts w:asciiTheme="majorBidi" w:hAnsiTheme="majorBidi" w:cstheme="majorBidi"/>
          <w:b/>
          <w:bCs/>
          <w:sz w:val="20"/>
          <w:szCs w:val="20"/>
        </w:rPr>
        <w:t xml:space="preserve"> </w:t>
      </w:r>
    </w:p>
    <w:p w:rsidR="00D6507F" w:rsidRPr="001D392A" w:rsidRDefault="00D6507F" w:rsidP="00336DC7">
      <w:pPr>
        <w:rPr>
          <w:rFonts w:asciiTheme="majorBidi" w:hAnsiTheme="majorBidi" w:cstheme="majorBidi"/>
          <w:b/>
          <w:bCs/>
          <w:sz w:val="20"/>
          <w:szCs w:val="20"/>
        </w:rPr>
      </w:pPr>
      <w:r w:rsidRPr="001D392A">
        <w:rPr>
          <w:rFonts w:asciiTheme="majorBidi" w:hAnsiTheme="majorBidi" w:cstheme="majorBidi"/>
          <w:b/>
          <w:bCs/>
          <w:sz w:val="20"/>
          <w:szCs w:val="20"/>
        </w:rPr>
        <w:t xml:space="preserve">I. </w:t>
      </w:r>
      <w:r w:rsidR="00A42622" w:rsidRPr="001D392A">
        <w:rPr>
          <w:rFonts w:asciiTheme="majorBidi" w:hAnsiTheme="majorBidi" w:cstheme="majorBidi"/>
          <w:b/>
          <w:bCs/>
          <w:sz w:val="20"/>
          <w:szCs w:val="20"/>
          <w:lang w:val="fr-FR"/>
        </w:rPr>
        <w:t>Contexte</w:t>
      </w:r>
      <w:r w:rsidRPr="001D392A">
        <w:rPr>
          <w:rFonts w:asciiTheme="majorBidi" w:hAnsiTheme="majorBidi" w:cstheme="majorBidi"/>
          <w:b/>
          <w:bCs/>
          <w:sz w:val="20"/>
          <w:szCs w:val="20"/>
        </w:rPr>
        <w:t xml:space="preserve">  </w:t>
      </w:r>
    </w:p>
    <w:p w:rsidR="003D3761" w:rsidRPr="001D392A" w:rsidRDefault="003D3761" w:rsidP="003D3761">
      <w:pPr>
        <w:spacing w:line="276" w:lineRule="auto"/>
        <w:contextualSpacing/>
        <w:jc w:val="both"/>
        <w:rPr>
          <w:rFonts w:asciiTheme="majorBidi" w:hAnsiTheme="majorBidi" w:cstheme="majorBidi"/>
          <w:sz w:val="20"/>
          <w:szCs w:val="20"/>
        </w:rPr>
      </w:pPr>
      <w:r w:rsidRPr="001D392A">
        <w:rPr>
          <w:rFonts w:asciiTheme="majorBidi" w:hAnsiTheme="majorBidi" w:cstheme="majorBidi"/>
          <w:sz w:val="20"/>
          <w:szCs w:val="20"/>
        </w:rPr>
        <w:t xml:space="preserve">La BMICE a été créée par traité international auquel les cinq (5) </w:t>
      </w:r>
      <w:r w:rsidR="00A22D37" w:rsidRPr="001D392A">
        <w:rPr>
          <w:rFonts w:asciiTheme="majorBidi" w:hAnsiTheme="majorBidi" w:cstheme="majorBidi"/>
          <w:sz w:val="20"/>
          <w:szCs w:val="20"/>
        </w:rPr>
        <w:t>États</w:t>
      </w:r>
      <w:r w:rsidRPr="001D392A">
        <w:rPr>
          <w:rFonts w:asciiTheme="majorBidi" w:hAnsiTheme="majorBidi" w:cstheme="majorBidi"/>
          <w:sz w:val="20"/>
          <w:szCs w:val="20"/>
        </w:rPr>
        <w:t xml:space="preserve"> de l’UMA </w:t>
      </w:r>
      <w:r w:rsidR="008F681E">
        <w:rPr>
          <w:rFonts w:asciiTheme="majorBidi" w:hAnsiTheme="majorBidi" w:cstheme="majorBidi"/>
          <w:sz w:val="20"/>
          <w:szCs w:val="20"/>
          <w:lang w:val="fr-FR"/>
        </w:rPr>
        <w:t xml:space="preserve">sont </w:t>
      </w:r>
      <w:r w:rsidRPr="001D392A">
        <w:rPr>
          <w:rFonts w:asciiTheme="majorBidi" w:hAnsiTheme="majorBidi" w:cstheme="majorBidi"/>
          <w:sz w:val="20"/>
          <w:szCs w:val="20"/>
        </w:rPr>
        <w:t xml:space="preserve">parties, en date du 9 et 10 mars 1991 (le « Traité »). Les cinq (5) </w:t>
      </w:r>
      <w:r w:rsidR="00A22D37" w:rsidRPr="001D392A">
        <w:rPr>
          <w:rFonts w:asciiTheme="majorBidi" w:hAnsiTheme="majorBidi" w:cstheme="majorBidi"/>
          <w:sz w:val="20"/>
          <w:szCs w:val="20"/>
        </w:rPr>
        <w:t>États</w:t>
      </w:r>
      <w:r w:rsidRPr="001D392A">
        <w:rPr>
          <w:rFonts w:asciiTheme="majorBidi" w:hAnsiTheme="majorBidi" w:cstheme="majorBidi"/>
          <w:sz w:val="20"/>
          <w:szCs w:val="20"/>
        </w:rPr>
        <w:t xml:space="preserve"> ont chacun ratifié le Traité, lequel est donc entré dans </w:t>
      </w:r>
      <w:r w:rsidRPr="001D392A">
        <w:rPr>
          <w:rFonts w:asciiTheme="majorBidi" w:hAnsiTheme="majorBidi" w:cstheme="majorBidi"/>
          <w:sz w:val="20"/>
          <w:szCs w:val="20"/>
          <w:lang w:val="fr-FR"/>
        </w:rPr>
        <w:t xml:space="preserve">chacun de leur </w:t>
      </w:r>
      <w:r w:rsidRPr="001D392A">
        <w:rPr>
          <w:rFonts w:asciiTheme="majorBidi" w:hAnsiTheme="majorBidi" w:cstheme="majorBidi"/>
          <w:sz w:val="20"/>
          <w:szCs w:val="20"/>
        </w:rPr>
        <w:t xml:space="preserve">ordre juridique. </w:t>
      </w:r>
    </w:p>
    <w:p w:rsidR="003D3761" w:rsidRPr="001D392A" w:rsidRDefault="003D3761" w:rsidP="003D3761">
      <w:pPr>
        <w:spacing w:line="276" w:lineRule="auto"/>
        <w:contextualSpacing/>
        <w:jc w:val="both"/>
        <w:rPr>
          <w:rFonts w:asciiTheme="majorBidi" w:hAnsiTheme="majorBidi" w:cstheme="majorBidi"/>
          <w:sz w:val="20"/>
          <w:szCs w:val="20"/>
        </w:rPr>
      </w:pPr>
    </w:p>
    <w:p w:rsidR="003D3761" w:rsidRPr="001D392A" w:rsidRDefault="003D3761" w:rsidP="003D3761">
      <w:pPr>
        <w:spacing w:line="276" w:lineRule="auto"/>
        <w:contextualSpacing/>
        <w:jc w:val="both"/>
        <w:rPr>
          <w:rFonts w:asciiTheme="majorBidi" w:hAnsiTheme="majorBidi" w:cstheme="majorBidi"/>
          <w:sz w:val="20"/>
          <w:szCs w:val="20"/>
          <w:lang w:val="fr-FR"/>
        </w:rPr>
      </w:pPr>
      <w:r w:rsidRPr="001D392A">
        <w:rPr>
          <w:rFonts w:asciiTheme="majorBidi" w:hAnsiTheme="majorBidi" w:cstheme="majorBidi"/>
          <w:sz w:val="20"/>
          <w:szCs w:val="20"/>
        </w:rPr>
        <w:t xml:space="preserve">Aux termes du Traité, la BMICE </w:t>
      </w:r>
      <w:r w:rsidRPr="001D392A">
        <w:rPr>
          <w:rFonts w:asciiTheme="majorBidi" w:hAnsiTheme="majorBidi" w:cstheme="majorBidi"/>
          <w:sz w:val="20"/>
          <w:szCs w:val="20"/>
          <w:lang w:val="fr-FR"/>
        </w:rPr>
        <w:t xml:space="preserve">est une « institution financière internationale » qui </w:t>
      </w:r>
      <w:r w:rsidRPr="001D392A">
        <w:rPr>
          <w:rFonts w:asciiTheme="majorBidi" w:hAnsiTheme="majorBidi" w:cstheme="majorBidi"/>
          <w:sz w:val="20"/>
          <w:szCs w:val="20"/>
        </w:rPr>
        <w:t>a pour objet de financer des entreprises privées et publiques établies dans les pays de l’UMA</w:t>
      </w:r>
      <w:r w:rsidRPr="001D392A">
        <w:rPr>
          <w:rFonts w:asciiTheme="majorBidi" w:hAnsiTheme="majorBidi" w:cstheme="majorBidi"/>
          <w:sz w:val="20"/>
          <w:szCs w:val="20"/>
          <w:lang w:val="fr-FR"/>
        </w:rPr>
        <w:t>.</w:t>
      </w:r>
    </w:p>
    <w:p w:rsidR="003D3761" w:rsidRPr="001D392A" w:rsidRDefault="003D3761" w:rsidP="003D3761">
      <w:pPr>
        <w:spacing w:line="276" w:lineRule="auto"/>
        <w:contextualSpacing/>
        <w:jc w:val="both"/>
        <w:rPr>
          <w:rFonts w:asciiTheme="majorBidi" w:hAnsiTheme="majorBidi" w:cstheme="majorBidi"/>
          <w:color w:val="000000"/>
          <w:sz w:val="20"/>
          <w:szCs w:val="20"/>
        </w:rPr>
      </w:pPr>
    </w:p>
    <w:p w:rsidR="003D3761" w:rsidRPr="001D392A" w:rsidRDefault="003D3761" w:rsidP="003D3761">
      <w:pPr>
        <w:spacing w:line="276" w:lineRule="auto"/>
        <w:contextualSpacing/>
        <w:jc w:val="both"/>
        <w:rPr>
          <w:rFonts w:asciiTheme="majorBidi" w:hAnsiTheme="majorBidi" w:cstheme="majorBidi"/>
          <w:color w:val="000000"/>
          <w:sz w:val="20"/>
          <w:szCs w:val="20"/>
        </w:rPr>
      </w:pPr>
      <w:r w:rsidRPr="001D392A">
        <w:rPr>
          <w:rFonts w:asciiTheme="majorBidi" w:hAnsiTheme="majorBidi" w:cstheme="majorBidi"/>
          <w:color w:val="000000"/>
          <w:sz w:val="20"/>
          <w:szCs w:val="20"/>
        </w:rPr>
        <w:t>Les missions statutaires de la BMICE recouvrent, entre autres, (i) le développement des échanges intrarégionaux, (ii) le renforcement de la transformation industrielle, (iii) le développement des partenariats et des capitaux communs, et (iv) le renforcement de l’attractivité de la région Maghreb pour les IDE. Dans l’objectif de consolider l’intégration régionale, ces missions se déclinent sur des axes stratégiques d’intervention, dont les plus importants concernent : (i) le développement des capacités de production des filières existantes et à fort potentiel, (ii) l’émergence de nouvelles filières et/ou développement des filières existantes pour optimiser la chaîne de valeur régionale, (iii) le renforcement des infrastructures régionales, et (iv) le développement des services commerciaux à l’échelle régionale.</w:t>
      </w:r>
    </w:p>
    <w:p w:rsidR="00D6507F" w:rsidRPr="001D392A" w:rsidRDefault="00D6507F" w:rsidP="00D6507F">
      <w:pPr>
        <w:rPr>
          <w:rFonts w:asciiTheme="majorBidi" w:hAnsiTheme="majorBidi" w:cstheme="majorBidi"/>
          <w:sz w:val="20"/>
          <w:szCs w:val="20"/>
        </w:rPr>
      </w:pPr>
    </w:p>
    <w:p w:rsidR="00F87FE5" w:rsidRPr="001D392A" w:rsidRDefault="00F87FE5" w:rsidP="00D6507F">
      <w:pPr>
        <w:rPr>
          <w:rFonts w:asciiTheme="majorBidi" w:hAnsiTheme="majorBidi" w:cstheme="majorBidi"/>
          <w:sz w:val="20"/>
          <w:szCs w:val="20"/>
          <w:lang w:val="fr-FR"/>
        </w:rPr>
      </w:pPr>
      <w:r w:rsidRPr="001D392A">
        <w:rPr>
          <w:rFonts w:asciiTheme="majorBidi" w:hAnsiTheme="majorBidi" w:cstheme="majorBidi"/>
          <w:sz w:val="20"/>
          <w:szCs w:val="20"/>
          <w:lang w:val="fr-FR"/>
        </w:rPr>
        <w:t xml:space="preserve">Dans le cadre de la mise en place </w:t>
      </w:r>
      <w:r w:rsidR="005F34E1" w:rsidRPr="001D392A">
        <w:rPr>
          <w:rFonts w:asciiTheme="majorBidi" w:hAnsiTheme="majorBidi" w:cstheme="majorBidi"/>
          <w:sz w:val="20"/>
          <w:szCs w:val="20"/>
          <w:lang w:val="fr-FR"/>
        </w:rPr>
        <w:t xml:space="preserve">du </w:t>
      </w:r>
      <w:r w:rsidRPr="001D392A">
        <w:rPr>
          <w:rFonts w:asciiTheme="majorBidi" w:hAnsiTheme="majorBidi" w:cstheme="majorBidi"/>
          <w:sz w:val="20"/>
          <w:szCs w:val="20"/>
          <w:lang w:val="fr-FR"/>
        </w:rPr>
        <w:t>système d’information,</w:t>
      </w:r>
      <w:r w:rsidR="005F34E1" w:rsidRPr="001D392A">
        <w:rPr>
          <w:rFonts w:asciiTheme="majorBidi" w:hAnsiTheme="majorBidi" w:cstheme="majorBidi"/>
          <w:sz w:val="20"/>
          <w:szCs w:val="20"/>
          <w:lang w:val="fr-FR"/>
        </w:rPr>
        <w:t xml:space="preserve"> prévu </w:t>
      </w:r>
      <w:r w:rsidR="00C8771B" w:rsidRPr="001D392A">
        <w:rPr>
          <w:rFonts w:asciiTheme="majorBidi" w:hAnsiTheme="majorBidi" w:cstheme="majorBidi"/>
          <w:sz w:val="20"/>
          <w:szCs w:val="20"/>
          <w:lang w:val="fr-FR"/>
        </w:rPr>
        <w:t>dans le</w:t>
      </w:r>
      <w:r w:rsidR="005F34E1" w:rsidRPr="001D392A">
        <w:rPr>
          <w:rFonts w:asciiTheme="majorBidi" w:hAnsiTheme="majorBidi" w:cstheme="majorBidi"/>
          <w:sz w:val="20"/>
          <w:szCs w:val="20"/>
          <w:lang w:val="fr-FR"/>
        </w:rPr>
        <w:t xml:space="preserve"> schéma directeur informatique,</w:t>
      </w:r>
      <w:r w:rsidRPr="001D392A">
        <w:rPr>
          <w:rFonts w:asciiTheme="majorBidi" w:hAnsiTheme="majorBidi" w:cstheme="majorBidi"/>
          <w:sz w:val="20"/>
          <w:szCs w:val="20"/>
          <w:lang w:val="fr-FR"/>
        </w:rPr>
        <w:t xml:space="preserve"> la BMICE souhaite recruter </w:t>
      </w:r>
      <w:r w:rsidRPr="001D392A">
        <w:rPr>
          <w:rFonts w:asciiTheme="majorBidi" w:hAnsiTheme="majorBidi" w:cstheme="majorBidi"/>
          <w:sz w:val="20"/>
          <w:szCs w:val="20"/>
        </w:rPr>
        <w:t xml:space="preserve">un consultant </w:t>
      </w:r>
      <w:r w:rsidR="008F681E">
        <w:rPr>
          <w:rFonts w:asciiTheme="majorBidi" w:hAnsiTheme="majorBidi" w:cstheme="majorBidi"/>
          <w:sz w:val="20"/>
          <w:szCs w:val="20"/>
          <w:lang w:val="fr-FR"/>
        </w:rPr>
        <w:t xml:space="preserve">(bureau ou cabinet) </w:t>
      </w:r>
      <w:r w:rsidRPr="001D392A">
        <w:rPr>
          <w:rFonts w:asciiTheme="majorBidi" w:hAnsiTheme="majorBidi" w:cstheme="majorBidi"/>
          <w:sz w:val="20"/>
          <w:szCs w:val="20"/>
        </w:rPr>
        <w:t>pour une mission d’assistance à la maitrise d’ouvrage</w:t>
      </w:r>
      <w:r w:rsidRPr="001D392A">
        <w:rPr>
          <w:rFonts w:asciiTheme="majorBidi" w:hAnsiTheme="majorBidi" w:cstheme="majorBidi"/>
          <w:sz w:val="20"/>
          <w:szCs w:val="20"/>
          <w:lang w:val="fr-FR"/>
        </w:rPr>
        <w:t>.</w:t>
      </w:r>
    </w:p>
    <w:p w:rsidR="00D6507F" w:rsidRPr="001D392A" w:rsidRDefault="00D6507F" w:rsidP="00D6507F">
      <w:pPr>
        <w:rPr>
          <w:rFonts w:asciiTheme="majorBidi" w:hAnsiTheme="majorBidi" w:cstheme="majorBidi"/>
          <w:sz w:val="20"/>
          <w:szCs w:val="20"/>
        </w:rPr>
      </w:pPr>
    </w:p>
    <w:p w:rsidR="005F34E1" w:rsidRPr="001D392A" w:rsidRDefault="00D6507F" w:rsidP="00D6507F">
      <w:pPr>
        <w:rPr>
          <w:rFonts w:asciiTheme="majorBidi" w:hAnsiTheme="majorBidi" w:cstheme="majorBidi"/>
          <w:b/>
          <w:bCs/>
          <w:sz w:val="20"/>
          <w:szCs w:val="20"/>
          <w:lang w:val="fr-FR"/>
        </w:rPr>
      </w:pPr>
      <w:r w:rsidRPr="001D392A">
        <w:rPr>
          <w:rFonts w:asciiTheme="majorBidi" w:hAnsiTheme="majorBidi" w:cstheme="majorBidi"/>
          <w:b/>
          <w:bCs/>
          <w:sz w:val="20"/>
          <w:szCs w:val="20"/>
        </w:rPr>
        <w:t xml:space="preserve">II. </w:t>
      </w:r>
      <w:r w:rsidR="005F34E1" w:rsidRPr="001D392A">
        <w:rPr>
          <w:rFonts w:asciiTheme="majorBidi" w:hAnsiTheme="majorBidi" w:cstheme="majorBidi"/>
          <w:b/>
          <w:bCs/>
          <w:sz w:val="20"/>
          <w:szCs w:val="20"/>
          <w:lang w:val="fr-FR"/>
        </w:rPr>
        <w:t>Mission du consultant</w:t>
      </w:r>
    </w:p>
    <w:p w:rsidR="00EC0C3E" w:rsidRPr="001D392A" w:rsidRDefault="00EC0C3E" w:rsidP="00D6507F">
      <w:pPr>
        <w:rPr>
          <w:rFonts w:asciiTheme="majorBidi" w:hAnsiTheme="majorBidi" w:cstheme="majorBidi"/>
          <w:sz w:val="20"/>
          <w:szCs w:val="20"/>
          <w:lang w:val="fr-FR"/>
        </w:rPr>
      </w:pPr>
      <w:r w:rsidRPr="001D392A">
        <w:rPr>
          <w:rFonts w:asciiTheme="majorBidi" w:hAnsiTheme="majorBidi" w:cstheme="majorBidi"/>
          <w:sz w:val="20"/>
          <w:szCs w:val="20"/>
          <w:lang w:val="fr-FR"/>
        </w:rPr>
        <w:t>Assister la BMICE dans la finalisation des CDC</w:t>
      </w:r>
      <w:r w:rsidR="00C8771B" w:rsidRPr="001D392A">
        <w:rPr>
          <w:rFonts w:asciiTheme="majorBidi" w:hAnsiTheme="majorBidi" w:cstheme="majorBidi"/>
          <w:sz w:val="20"/>
          <w:szCs w:val="20"/>
          <w:lang w:val="fr-FR"/>
        </w:rPr>
        <w:t xml:space="preserve">, </w:t>
      </w:r>
      <w:r w:rsidRPr="001D392A">
        <w:rPr>
          <w:rFonts w:asciiTheme="majorBidi" w:hAnsiTheme="majorBidi" w:cstheme="majorBidi"/>
          <w:sz w:val="20"/>
          <w:szCs w:val="20"/>
          <w:lang w:val="fr-FR"/>
        </w:rPr>
        <w:t xml:space="preserve">le choix des solutions informatiques </w:t>
      </w:r>
      <w:r w:rsidR="00C8771B" w:rsidRPr="001D392A">
        <w:rPr>
          <w:rFonts w:asciiTheme="majorBidi" w:hAnsiTheme="majorBidi" w:cstheme="majorBidi"/>
          <w:sz w:val="20"/>
          <w:szCs w:val="20"/>
          <w:lang w:val="fr-FR"/>
        </w:rPr>
        <w:t>et la préparation de leur mise en place</w:t>
      </w:r>
      <w:r w:rsidR="00E85F57" w:rsidRPr="001D392A">
        <w:rPr>
          <w:rFonts w:asciiTheme="majorBidi" w:hAnsiTheme="majorBidi" w:cstheme="majorBidi"/>
          <w:sz w:val="20"/>
          <w:szCs w:val="20"/>
          <w:lang w:val="fr-FR"/>
        </w:rPr>
        <w:t xml:space="preserve"> du projet</w:t>
      </w:r>
    </w:p>
    <w:p w:rsidR="00D6507F" w:rsidRPr="001D392A" w:rsidRDefault="00A42622" w:rsidP="00D6507F">
      <w:pPr>
        <w:rPr>
          <w:rFonts w:asciiTheme="majorBidi" w:hAnsiTheme="majorBidi" w:cstheme="majorBidi"/>
          <w:b/>
          <w:bCs/>
          <w:sz w:val="20"/>
          <w:szCs w:val="20"/>
        </w:rPr>
      </w:pPr>
      <w:r w:rsidRPr="001D392A">
        <w:rPr>
          <w:rFonts w:asciiTheme="majorBidi" w:hAnsiTheme="majorBidi" w:cstheme="majorBidi"/>
          <w:b/>
          <w:bCs/>
          <w:sz w:val="20"/>
          <w:szCs w:val="20"/>
          <w:lang w:val="fr-FR"/>
        </w:rPr>
        <w:t>III. Description des activités du consultant</w:t>
      </w:r>
      <w:r w:rsidR="00D6507F" w:rsidRPr="001D392A">
        <w:rPr>
          <w:rFonts w:asciiTheme="majorBidi" w:hAnsiTheme="majorBidi" w:cstheme="majorBidi"/>
          <w:b/>
          <w:bCs/>
          <w:sz w:val="20"/>
          <w:szCs w:val="20"/>
        </w:rPr>
        <w:t xml:space="preserve"> </w:t>
      </w:r>
    </w:p>
    <w:p w:rsidR="00A42622" w:rsidRPr="001D392A" w:rsidRDefault="00A42622" w:rsidP="000839A8">
      <w:pPr>
        <w:pStyle w:val="Paragraphedeliste"/>
        <w:numPr>
          <w:ilvl w:val="0"/>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Phase 1 : présélection des fournisseurs et finalisation des</w:t>
      </w:r>
      <w:r w:rsidR="00930FA4" w:rsidRPr="001D392A">
        <w:rPr>
          <w:rFonts w:asciiTheme="majorBidi" w:hAnsiTheme="majorBidi" w:cstheme="majorBidi"/>
          <w:sz w:val="20"/>
          <w:szCs w:val="20"/>
          <w:lang w:val="fr-FR"/>
        </w:rPr>
        <w:t xml:space="preserve"> projets de</w:t>
      </w:r>
      <w:r w:rsidRPr="001D392A">
        <w:rPr>
          <w:rFonts w:asciiTheme="majorBidi" w:hAnsiTheme="majorBidi" w:cstheme="majorBidi"/>
          <w:sz w:val="20"/>
          <w:szCs w:val="20"/>
          <w:lang w:val="fr-FR"/>
        </w:rPr>
        <w:t xml:space="preserve"> CDC</w:t>
      </w:r>
    </w:p>
    <w:p w:rsidR="00A55F32" w:rsidRPr="001D392A" w:rsidRDefault="00A55F32" w:rsidP="00E56263">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Identifi</w:t>
      </w:r>
      <w:r w:rsidR="00CE43D6" w:rsidRPr="001D392A">
        <w:rPr>
          <w:rFonts w:asciiTheme="majorBidi" w:hAnsiTheme="majorBidi" w:cstheme="majorBidi"/>
          <w:sz w:val="20"/>
          <w:szCs w:val="20"/>
          <w:lang w:val="fr-FR"/>
        </w:rPr>
        <w:t>cation</w:t>
      </w:r>
      <w:r w:rsidRPr="001D392A">
        <w:rPr>
          <w:rFonts w:asciiTheme="majorBidi" w:hAnsiTheme="majorBidi" w:cstheme="majorBidi"/>
          <w:sz w:val="20"/>
          <w:szCs w:val="20"/>
          <w:lang w:val="fr-FR"/>
        </w:rPr>
        <w:t xml:space="preserve"> </w:t>
      </w:r>
      <w:r w:rsidR="00CE43D6" w:rsidRPr="001D392A">
        <w:rPr>
          <w:rFonts w:asciiTheme="majorBidi" w:hAnsiTheme="majorBidi" w:cstheme="majorBidi"/>
          <w:sz w:val="20"/>
          <w:szCs w:val="20"/>
          <w:lang w:val="fr-FR"/>
        </w:rPr>
        <w:t>d’</w:t>
      </w:r>
      <w:r w:rsidRPr="001D392A">
        <w:rPr>
          <w:rFonts w:asciiTheme="majorBidi" w:hAnsiTheme="majorBidi" w:cstheme="majorBidi"/>
          <w:sz w:val="20"/>
          <w:szCs w:val="20"/>
          <w:lang w:val="fr-FR"/>
        </w:rPr>
        <w:t>un panel de fournisseurs </w:t>
      </w:r>
    </w:p>
    <w:p w:rsidR="00A55F32" w:rsidRPr="001D392A" w:rsidRDefault="00930FA4" w:rsidP="00930FA4">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Proposer</w:t>
      </w:r>
      <w:r w:rsidR="000839A8" w:rsidRPr="001D392A">
        <w:rPr>
          <w:rFonts w:asciiTheme="majorBidi" w:hAnsiTheme="majorBidi" w:cstheme="majorBidi"/>
          <w:sz w:val="20"/>
          <w:szCs w:val="20"/>
          <w:lang w:val="fr-FR"/>
        </w:rPr>
        <w:t xml:space="preserve"> des critères de </w:t>
      </w:r>
      <w:r w:rsidRPr="001D392A">
        <w:rPr>
          <w:rFonts w:asciiTheme="majorBidi" w:hAnsiTheme="majorBidi" w:cstheme="majorBidi"/>
          <w:sz w:val="20"/>
          <w:szCs w:val="20"/>
          <w:lang w:val="fr-FR"/>
        </w:rPr>
        <w:t>présélection</w:t>
      </w:r>
      <w:r w:rsidR="000839A8" w:rsidRPr="001D392A">
        <w:rPr>
          <w:rFonts w:asciiTheme="majorBidi" w:hAnsiTheme="majorBidi" w:cstheme="majorBidi"/>
          <w:sz w:val="20"/>
          <w:szCs w:val="20"/>
          <w:lang w:val="fr-FR"/>
        </w:rPr>
        <w:t xml:space="preserve"> </w:t>
      </w:r>
      <w:r w:rsidRPr="001D392A">
        <w:rPr>
          <w:rFonts w:asciiTheme="majorBidi" w:hAnsiTheme="majorBidi" w:cstheme="majorBidi"/>
          <w:sz w:val="20"/>
          <w:szCs w:val="20"/>
          <w:lang w:val="fr-FR"/>
        </w:rPr>
        <w:t xml:space="preserve">de </w:t>
      </w:r>
      <w:r w:rsidR="00A55F32" w:rsidRPr="001D392A">
        <w:rPr>
          <w:rFonts w:asciiTheme="majorBidi" w:hAnsiTheme="majorBidi" w:cstheme="majorBidi"/>
          <w:sz w:val="20"/>
          <w:szCs w:val="20"/>
          <w:lang w:val="fr-FR"/>
        </w:rPr>
        <w:t xml:space="preserve">fournisseurs </w:t>
      </w:r>
      <w:r w:rsidR="006B35F0" w:rsidRPr="001D392A">
        <w:rPr>
          <w:rFonts w:asciiTheme="majorBidi" w:hAnsiTheme="majorBidi" w:cstheme="majorBidi"/>
          <w:sz w:val="20"/>
          <w:szCs w:val="20"/>
          <w:lang w:val="fr-FR"/>
        </w:rPr>
        <w:t>éligibles</w:t>
      </w:r>
    </w:p>
    <w:p w:rsidR="00A55F32" w:rsidRPr="001D392A" w:rsidRDefault="00A55F32" w:rsidP="000839A8">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 xml:space="preserve">Collecter l’information </w:t>
      </w:r>
      <w:r w:rsidR="00953601" w:rsidRPr="001D392A">
        <w:rPr>
          <w:rFonts w:asciiTheme="majorBidi" w:hAnsiTheme="majorBidi" w:cstheme="majorBidi"/>
          <w:sz w:val="20"/>
          <w:szCs w:val="20"/>
          <w:lang w:val="fr-FR"/>
        </w:rPr>
        <w:t xml:space="preserve">sur les fournisseurs potentiels </w:t>
      </w:r>
    </w:p>
    <w:p w:rsidR="00A55F32" w:rsidRPr="001D392A" w:rsidRDefault="00930FA4" w:rsidP="000839A8">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Etablir</w:t>
      </w:r>
      <w:r w:rsidR="00A55F32" w:rsidRPr="001D392A">
        <w:rPr>
          <w:rFonts w:asciiTheme="majorBidi" w:hAnsiTheme="majorBidi" w:cstheme="majorBidi"/>
          <w:sz w:val="20"/>
          <w:szCs w:val="20"/>
          <w:lang w:val="fr-FR"/>
        </w:rPr>
        <w:t xml:space="preserve"> la liste des </w:t>
      </w:r>
      <w:r w:rsidR="006B35F0" w:rsidRPr="001D392A">
        <w:rPr>
          <w:rFonts w:asciiTheme="majorBidi" w:hAnsiTheme="majorBidi" w:cstheme="majorBidi"/>
          <w:sz w:val="20"/>
          <w:szCs w:val="20"/>
          <w:lang w:val="fr-FR"/>
        </w:rPr>
        <w:t xml:space="preserve">fournisseurs </w:t>
      </w:r>
      <w:r w:rsidRPr="001D392A">
        <w:rPr>
          <w:rFonts w:asciiTheme="majorBidi" w:hAnsiTheme="majorBidi" w:cstheme="majorBidi"/>
          <w:sz w:val="20"/>
          <w:szCs w:val="20"/>
          <w:lang w:val="fr-FR"/>
        </w:rPr>
        <w:t>présélectionnés</w:t>
      </w:r>
      <w:r w:rsidR="00953601" w:rsidRPr="001D392A">
        <w:rPr>
          <w:rFonts w:asciiTheme="majorBidi" w:hAnsiTheme="majorBidi" w:cstheme="majorBidi"/>
          <w:sz w:val="20"/>
          <w:szCs w:val="20"/>
          <w:lang w:val="fr-FR"/>
        </w:rPr>
        <w:t xml:space="preserve"> sur la base des critères arrêtés</w:t>
      </w:r>
    </w:p>
    <w:p w:rsidR="00A55F32" w:rsidRPr="001D392A" w:rsidRDefault="00A55F32" w:rsidP="00930FA4">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Etabli</w:t>
      </w:r>
      <w:r w:rsidR="00CE43D6" w:rsidRPr="001D392A">
        <w:rPr>
          <w:rFonts w:asciiTheme="majorBidi" w:hAnsiTheme="majorBidi" w:cstheme="majorBidi"/>
          <w:sz w:val="20"/>
          <w:szCs w:val="20"/>
          <w:lang w:val="fr-FR"/>
        </w:rPr>
        <w:t>ssement du</w:t>
      </w:r>
      <w:r w:rsidRPr="001D392A">
        <w:rPr>
          <w:rFonts w:asciiTheme="majorBidi" w:hAnsiTheme="majorBidi" w:cstheme="majorBidi"/>
          <w:sz w:val="20"/>
          <w:szCs w:val="20"/>
          <w:lang w:val="fr-FR"/>
        </w:rPr>
        <w:t xml:space="preserve"> mode communication avec les </w:t>
      </w:r>
      <w:r w:rsidR="00930FA4" w:rsidRPr="001D392A">
        <w:rPr>
          <w:rFonts w:asciiTheme="majorBidi" w:hAnsiTheme="majorBidi" w:cstheme="majorBidi"/>
          <w:sz w:val="20"/>
          <w:szCs w:val="20"/>
          <w:lang w:val="fr-FR"/>
        </w:rPr>
        <w:t>fournisseurs</w:t>
      </w:r>
      <w:r w:rsidR="00953601" w:rsidRPr="001D392A">
        <w:rPr>
          <w:rFonts w:asciiTheme="majorBidi" w:hAnsiTheme="majorBidi" w:cstheme="majorBidi"/>
          <w:sz w:val="20"/>
          <w:szCs w:val="20"/>
          <w:lang w:val="fr-FR"/>
        </w:rPr>
        <w:t xml:space="preserve"> </w:t>
      </w:r>
      <w:r w:rsidR="00E45580" w:rsidRPr="001D392A">
        <w:rPr>
          <w:rFonts w:asciiTheme="majorBidi" w:hAnsiTheme="majorBidi" w:cstheme="majorBidi"/>
          <w:sz w:val="20"/>
          <w:szCs w:val="20"/>
          <w:lang w:val="fr-FR"/>
        </w:rPr>
        <w:t>présélectionnés</w:t>
      </w:r>
      <w:r w:rsidR="00930FA4" w:rsidRPr="001D392A">
        <w:rPr>
          <w:rFonts w:asciiTheme="majorBidi" w:hAnsiTheme="majorBidi" w:cstheme="majorBidi"/>
          <w:sz w:val="20"/>
          <w:szCs w:val="20"/>
          <w:lang w:val="fr-FR"/>
        </w:rPr>
        <w:t xml:space="preserve"> </w:t>
      </w:r>
    </w:p>
    <w:p w:rsidR="00930FA4" w:rsidRPr="001D392A" w:rsidRDefault="00930FA4" w:rsidP="00930FA4">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Proposer les supports et modes de communication avec les fournisseurs,</w:t>
      </w:r>
    </w:p>
    <w:p w:rsidR="00930FA4" w:rsidRPr="001D392A" w:rsidRDefault="00930FA4" w:rsidP="00930FA4">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Centraliser et exploiter les échanges avec les fournisseurs</w:t>
      </w:r>
    </w:p>
    <w:p w:rsidR="00930FA4" w:rsidRPr="001D392A" w:rsidRDefault="00930FA4" w:rsidP="00930FA4">
      <w:pPr>
        <w:pStyle w:val="Paragraphedeliste"/>
        <w:numPr>
          <w:ilvl w:val="0"/>
          <w:numId w:val="12"/>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 xml:space="preserve">Aider dans l’organisation des réunions </w:t>
      </w:r>
      <w:r w:rsidR="00CE43D6" w:rsidRPr="001D392A">
        <w:rPr>
          <w:rFonts w:asciiTheme="majorBidi" w:hAnsiTheme="majorBidi" w:cstheme="majorBidi"/>
          <w:sz w:val="20"/>
          <w:szCs w:val="20"/>
          <w:lang w:val="fr-FR"/>
        </w:rPr>
        <w:t>et en assurer l’animation</w:t>
      </w:r>
    </w:p>
    <w:p w:rsidR="00CE43D6" w:rsidRPr="001D392A" w:rsidRDefault="00CE43D6" w:rsidP="00CE43D6">
      <w:pPr>
        <w:pStyle w:val="Paragraphedeliste"/>
        <w:autoSpaceDE w:val="0"/>
        <w:autoSpaceDN w:val="0"/>
        <w:adjustRightInd w:val="0"/>
        <w:spacing w:after="0" w:line="240" w:lineRule="auto"/>
        <w:ind w:left="1080"/>
        <w:rPr>
          <w:rFonts w:asciiTheme="majorBidi" w:hAnsiTheme="majorBidi" w:cstheme="majorBidi"/>
          <w:sz w:val="20"/>
          <w:szCs w:val="20"/>
          <w:lang w:val="fr-FR"/>
        </w:rPr>
      </w:pPr>
    </w:p>
    <w:p w:rsidR="00CE43D6" w:rsidRPr="001D392A" w:rsidRDefault="00252FD6" w:rsidP="00252FD6">
      <w:pPr>
        <w:pStyle w:val="Paragraphedeliste"/>
        <w:numPr>
          <w:ilvl w:val="0"/>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 xml:space="preserve">Phase 2 : </w:t>
      </w:r>
      <w:r w:rsidR="006E1AE7" w:rsidRPr="001D392A">
        <w:rPr>
          <w:rFonts w:asciiTheme="majorBidi" w:hAnsiTheme="majorBidi" w:cstheme="majorBidi"/>
          <w:sz w:val="20"/>
          <w:szCs w:val="20"/>
          <w:lang w:val="fr-FR"/>
        </w:rPr>
        <w:t xml:space="preserve">Organisation </w:t>
      </w:r>
      <w:r w:rsidR="00CE43D6" w:rsidRPr="001D392A">
        <w:rPr>
          <w:rFonts w:asciiTheme="majorBidi" w:hAnsiTheme="majorBidi" w:cstheme="majorBidi"/>
          <w:sz w:val="20"/>
          <w:szCs w:val="20"/>
          <w:lang w:val="fr-FR"/>
        </w:rPr>
        <w:t>du RFI</w:t>
      </w:r>
    </w:p>
    <w:p w:rsidR="00A55F32" w:rsidRPr="001D392A" w:rsidRDefault="00A55F32" w:rsidP="00A55F32">
      <w:pPr>
        <w:pStyle w:val="Paragraphedeliste"/>
        <w:autoSpaceDE w:val="0"/>
        <w:autoSpaceDN w:val="0"/>
        <w:adjustRightInd w:val="0"/>
        <w:spacing w:after="0" w:line="240" w:lineRule="auto"/>
        <w:rPr>
          <w:rFonts w:asciiTheme="majorBidi" w:hAnsiTheme="majorBidi" w:cstheme="majorBidi"/>
          <w:sz w:val="20"/>
          <w:szCs w:val="20"/>
          <w:lang w:val="fr-FR"/>
        </w:rPr>
      </w:pPr>
    </w:p>
    <w:p w:rsidR="00A55F32" w:rsidRPr="001D392A" w:rsidRDefault="00E3202E" w:rsidP="006E1AE7">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Présentation des conditions de notification de l’intention de répondre,</w:t>
      </w:r>
    </w:p>
    <w:p w:rsidR="00E3202E" w:rsidRPr="001D392A" w:rsidRDefault="00E3202E" w:rsidP="006E1AE7">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Préparation du dossier RFI comprenant :</w:t>
      </w:r>
    </w:p>
    <w:p w:rsidR="00E3202E" w:rsidRPr="001D392A" w:rsidRDefault="00E3202E" w:rsidP="00E3202E">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Une présentation de la BMICE et du périmètre du projet,</w:t>
      </w:r>
    </w:p>
    <w:p w:rsidR="00E3202E" w:rsidRPr="001D392A" w:rsidRDefault="00E3202E" w:rsidP="00E3202E">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Le CDC préliminaire,</w:t>
      </w:r>
    </w:p>
    <w:p w:rsidR="00E3202E" w:rsidRPr="001D392A" w:rsidRDefault="00D85251" w:rsidP="00E3202E">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Les</w:t>
      </w:r>
      <w:r w:rsidR="00E3202E" w:rsidRPr="001D392A">
        <w:rPr>
          <w:rFonts w:asciiTheme="majorBidi" w:hAnsiTheme="majorBidi" w:cstheme="majorBidi"/>
          <w:sz w:val="20"/>
          <w:szCs w:val="20"/>
          <w:lang w:val="fr-FR"/>
        </w:rPr>
        <w:t xml:space="preserve"> conditions de notification de l’intention de répondre</w:t>
      </w:r>
      <w:r w:rsidRPr="001D392A">
        <w:rPr>
          <w:rFonts w:asciiTheme="majorBidi" w:hAnsiTheme="majorBidi" w:cstheme="majorBidi"/>
          <w:sz w:val="20"/>
          <w:szCs w:val="20"/>
          <w:lang w:val="fr-FR"/>
        </w:rPr>
        <w:t>,</w:t>
      </w:r>
    </w:p>
    <w:p w:rsidR="00D85251" w:rsidRPr="001D392A" w:rsidRDefault="006E1AE7"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lastRenderedPageBreak/>
        <w:t>Mise en place d’un protocole d’échanges avec les fournisseurs,</w:t>
      </w:r>
    </w:p>
    <w:p w:rsidR="006E1AE7" w:rsidRPr="001D392A" w:rsidRDefault="006E1AE7"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Transmission du dossier,</w:t>
      </w:r>
    </w:p>
    <w:p w:rsidR="006E1AE7" w:rsidRPr="001D392A" w:rsidRDefault="006E1AE7"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Organisation et animation des démonstrations génériques :</w:t>
      </w:r>
    </w:p>
    <w:p w:rsidR="007F5690" w:rsidRPr="001D392A" w:rsidRDefault="00A55F32" w:rsidP="007F5690">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As</w:t>
      </w:r>
      <w:r w:rsidR="00085E69" w:rsidRPr="001D392A">
        <w:rPr>
          <w:rFonts w:asciiTheme="majorBidi" w:hAnsiTheme="majorBidi" w:cstheme="majorBidi"/>
          <w:sz w:val="20"/>
          <w:szCs w:val="20"/>
          <w:lang w:val="fr-FR"/>
        </w:rPr>
        <w:t>s</w:t>
      </w:r>
      <w:r w:rsidRPr="001D392A">
        <w:rPr>
          <w:rFonts w:asciiTheme="majorBidi" w:hAnsiTheme="majorBidi" w:cstheme="majorBidi"/>
          <w:sz w:val="20"/>
          <w:szCs w:val="20"/>
          <w:lang w:val="fr-FR"/>
        </w:rPr>
        <w:t>ister les équipes de métiers de la BMICE dans la préparation de</w:t>
      </w:r>
      <w:r w:rsidR="00085E69" w:rsidRPr="001D392A">
        <w:rPr>
          <w:rFonts w:asciiTheme="majorBidi" w:hAnsiTheme="majorBidi" w:cstheme="majorBidi"/>
          <w:sz w:val="20"/>
          <w:szCs w:val="20"/>
          <w:lang w:val="fr-FR"/>
        </w:rPr>
        <w:t xml:space="preserve"> démonstrations génériques</w:t>
      </w:r>
      <w:r w:rsidR="007F5690" w:rsidRPr="001D392A">
        <w:rPr>
          <w:rFonts w:asciiTheme="majorBidi" w:hAnsiTheme="majorBidi" w:cstheme="majorBidi"/>
          <w:sz w:val="20"/>
          <w:szCs w:val="20"/>
          <w:lang w:val="fr-FR"/>
        </w:rPr>
        <w:t xml:space="preserve">, y compris la présentation de chaque </w:t>
      </w:r>
      <w:r w:rsidR="00E85F57" w:rsidRPr="001D392A">
        <w:rPr>
          <w:rFonts w:asciiTheme="majorBidi" w:hAnsiTheme="majorBidi" w:cstheme="majorBidi"/>
          <w:sz w:val="20"/>
          <w:szCs w:val="20"/>
          <w:lang w:val="fr-FR"/>
        </w:rPr>
        <w:t>fournisseur de</w:t>
      </w:r>
      <w:r w:rsidR="007F5690" w:rsidRPr="001D392A">
        <w:rPr>
          <w:rFonts w:asciiTheme="majorBidi" w:hAnsiTheme="majorBidi" w:cstheme="majorBidi"/>
          <w:sz w:val="20"/>
          <w:szCs w:val="20"/>
          <w:lang w:val="fr-FR"/>
        </w:rPr>
        <w:t xml:space="preserve"> son produit et de ses références</w:t>
      </w:r>
    </w:p>
    <w:p w:rsidR="00A55F32" w:rsidRPr="001D392A" w:rsidRDefault="007F5690" w:rsidP="007F5690">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Définir par thématique arrêtée les principales questions à aborder</w:t>
      </w:r>
      <w:r w:rsidR="00A55F32" w:rsidRPr="001D392A">
        <w:rPr>
          <w:rFonts w:asciiTheme="majorBidi" w:hAnsiTheme="majorBidi" w:cstheme="majorBidi"/>
          <w:sz w:val="20"/>
          <w:szCs w:val="20"/>
          <w:lang w:val="fr-FR"/>
        </w:rPr>
        <w:t xml:space="preserve"> </w:t>
      </w:r>
    </w:p>
    <w:p w:rsidR="00A55F32" w:rsidRPr="001D392A" w:rsidRDefault="007F5690" w:rsidP="006E1AE7">
      <w:pPr>
        <w:pStyle w:val="Paragraphedeliste"/>
        <w:numPr>
          <w:ilvl w:val="1"/>
          <w:numId w:val="14"/>
        </w:numPr>
        <w:autoSpaceDE w:val="0"/>
        <w:autoSpaceDN w:val="0"/>
        <w:adjustRightInd w:val="0"/>
        <w:spacing w:after="0" w:line="240" w:lineRule="auto"/>
        <w:rPr>
          <w:rFonts w:asciiTheme="majorBidi" w:hAnsiTheme="majorBidi" w:cstheme="majorBidi"/>
          <w:sz w:val="20"/>
          <w:szCs w:val="20"/>
          <w:lang w:val="fr-FR"/>
        </w:rPr>
      </w:pPr>
      <w:r w:rsidRPr="001D392A">
        <w:rPr>
          <w:rFonts w:asciiTheme="majorBidi" w:hAnsiTheme="majorBidi" w:cstheme="majorBidi"/>
          <w:sz w:val="20"/>
          <w:szCs w:val="20"/>
          <w:lang w:val="fr-FR"/>
        </w:rPr>
        <w:t>Préciser les q</w:t>
      </w:r>
      <w:r w:rsidR="00A55F32" w:rsidRPr="001D392A">
        <w:rPr>
          <w:rFonts w:asciiTheme="majorBidi" w:hAnsiTheme="majorBidi" w:cstheme="majorBidi"/>
          <w:sz w:val="20"/>
          <w:szCs w:val="20"/>
          <w:lang w:val="fr-FR"/>
        </w:rPr>
        <w:t xml:space="preserve">uestions spécifiques </w:t>
      </w:r>
      <w:r w:rsidRPr="001D392A">
        <w:rPr>
          <w:rFonts w:asciiTheme="majorBidi" w:hAnsiTheme="majorBidi" w:cstheme="majorBidi"/>
          <w:sz w:val="20"/>
          <w:szCs w:val="20"/>
          <w:lang w:val="fr-FR"/>
        </w:rPr>
        <w:t>concernant chaque</w:t>
      </w:r>
      <w:r w:rsidR="00A55F32" w:rsidRPr="001D392A">
        <w:rPr>
          <w:rFonts w:asciiTheme="majorBidi" w:hAnsiTheme="majorBidi" w:cstheme="majorBidi"/>
          <w:sz w:val="20"/>
          <w:szCs w:val="20"/>
          <w:lang w:val="fr-FR"/>
        </w:rPr>
        <w:t xml:space="preserve"> fournisseur</w:t>
      </w:r>
    </w:p>
    <w:p w:rsidR="007F5690" w:rsidRPr="001D392A" w:rsidRDefault="007F5690"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Finalisation de CDC</w:t>
      </w:r>
      <w:r w:rsidR="00FC6D9A" w:rsidRPr="001D392A">
        <w:rPr>
          <w:rFonts w:asciiTheme="majorBidi" w:hAnsiTheme="majorBidi" w:cstheme="majorBidi"/>
          <w:sz w:val="20"/>
          <w:szCs w:val="20"/>
          <w:lang w:val="fr-FR"/>
        </w:rPr>
        <w:t xml:space="preserve"> </w:t>
      </w:r>
      <w:r w:rsidRPr="001D392A">
        <w:rPr>
          <w:rFonts w:asciiTheme="majorBidi" w:hAnsiTheme="majorBidi" w:cstheme="majorBidi"/>
          <w:sz w:val="20"/>
          <w:szCs w:val="20"/>
          <w:lang w:val="fr-FR"/>
        </w:rPr>
        <w:t>sur la base des informations collectées dans cette phase</w:t>
      </w:r>
    </w:p>
    <w:p w:rsidR="00A55F32" w:rsidRPr="001D392A" w:rsidRDefault="00A55F32" w:rsidP="00A55F32">
      <w:pPr>
        <w:autoSpaceDE w:val="0"/>
        <w:autoSpaceDN w:val="0"/>
        <w:adjustRightInd w:val="0"/>
        <w:spacing w:after="0" w:line="240" w:lineRule="auto"/>
        <w:rPr>
          <w:rFonts w:asciiTheme="majorBidi" w:hAnsiTheme="majorBidi" w:cstheme="majorBidi"/>
          <w:sz w:val="20"/>
          <w:szCs w:val="20"/>
          <w:lang w:val="fr-FR"/>
        </w:rPr>
      </w:pPr>
    </w:p>
    <w:p w:rsidR="00252FD6" w:rsidRPr="001D392A" w:rsidRDefault="00252FD6" w:rsidP="00252FD6">
      <w:pPr>
        <w:pStyle w:val="Paragraphedeliste"/>
        <w:numPr>
          <w:ilvl w:val="0"/>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 xml:space="preserve">Phase 3 : Sélection du fournisseur </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Proposition d’une grille d’évaluation</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Sélection de la liste restreinte à consulter dans le cadre du RFP</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Transmission du CDC final à aux membres de la liste restreinte</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Proposition d’un protocole d’échanges avec les fournisseurs,</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Assister la BMICE dans l’évaluation des offres,</w:t>
      </w:r>
    </w:p>
    <w:p w:rsidR="00252FD6" w:rsidRPr="001D392A" w:rsidRDefault="00252FD6" w:rsidP="00252FD6">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 xml:space="preserve">Assister la banque dans les négociations avec les </w:t>
      </w:r>
      <w:r w:rsidR="00E85F57" w:rsidRPr="001D392A">
        <w:rPr>
          <w:rFonts w:asciiTheme="majorBidi" w:hAnsiTheme="majorBidi" w:cstheme="majorBidi"/>
          <w:sz w:val="20"/>
          <w:szCs w:val="20"/>
          <w:lang w:val="fr-FR"/>
        </w:rPr>
        <w:t>fournisseurs</w:t>
      </w:r>
    </w:p>
    <w:p w:rsidR="00E85F57" w:rsidRPr="001D392A" w:rsidRDefault="00E85F57" w:rsidP="00E85F57">
      <w:pPr>
        <w:pStyle w:val="Paragraphedeliste"/>
        <w:ind w:left="792"/>
        <w:rPr>
          <w:rFonts w:asciiTheme="majorBidi" w:hAnsiTheme="majorBidi" w:cstheme="majorBidi"/>
          <w:sz w:val="20"/>
          <w:szCs w:val="20"/>
          <w:lang w:val="fr-FR"/>
        </w:rPr>
      </w:pPr>
    </w:p>
    <w:p w:rsidR="00E85F57" w:rsidRPr="001D392A" w:rsidRDefault="00E85F57" w:rsidP="00E85F57">
      <w:pPr>
        <w:pStyle w:val="Paragraphedeliste"/>
        <w:numPr>
          <w:ilvl w:val="0"/>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Phase 3 : Préparation de la mise en place du projet</w:t>
      </w:r>
    </w:p>
    <w:p w:rsidR="005722C3" w:rsidRPr="001D392A" w:rsidRDefault="005722C3" w:rsidP="00E85F57">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Assist</w:t>
      </w:r>
      <w:r w:rsidR="00E85F57" w:rsidRPr="001D392A">
        <w:rPr>
          <w:rFonts w:asciiTheme="majorBidi" w:hAnsiTheme="majorBidi" w:cstheme="majorBidi"/>
          <w:sz w:val="20"/>
          <w:szCs w:val="20"/>
          <w:lang w:val="fr-FR"/>
        </w:rPr>
        <w:t>er la banque</w:t>
      </w:r>
      <w:r w:rsidRPr="001D392A">
        <w:rPr>
          <w:rFonts w:asciiTheme="majorBidi" w:hAnsiTheme="majorBidi" w:cstheme="majorBidi"/>
          <w:sz w:val="20"/>
          <w:szCs w:val="20"/>
          <w:lang w:val="fr-FR"/>
        </w:rPr>
        <w:t xml:space="preserve"> dans le cadrage du projet de mise en place des </w:t>
      </w:r>
      <w:r w:rsidR="00E85F57" w:rsidRPr="001D392A">
        <w:rPr>
          <w:rFonts w:asciiTheme="majorBidi" w:hAnsiTheme="majorBidi" w:cstheme="majorBidi"/>
          <w:sz w:val="20"/>
          <w:szCs w:val="20"/>
          <w:lang w:val="fr-FR"/>
        </w:rPr>
        <w:t>solutions,</w:t>
      </w:r>
    </w:p>
    <w:p w:rsidR="00E85F57" w:rsidRPr="001D392A" w:rsidRDefault="00E85F57" w:rsidP="00E85F57">
      <w:pPr>
        <w:pStyle w:val="Paragraphedeliste"/>
        <w:numPr>
          <w:ilvl w:val="1"/>
          <w:numId w:val="10"/>
        </w:numPr>
        <w:rPr>
          <w:rFonts w:asciiTheme="majorBidi" w:hAnsiTheme="majorBidi" w:cstheme="majorBidi"/>
          <w:sz w:val="20"/>
          <w:szCs w:val="20"/>
          <w:lang w:val="fr-FR"/>
        </w:rPr>
      </w:pPr>
      <w:r w:rsidRPr="001D392A">
        <w:rPr>
          <w:rFonts w:asciiTheme="majorBidi" w:hAnsiTheme="majorBidi" w:cstheme="majorBidi"/>
          <w:sz w:val="20"/>
          <w:szCs w:val="20"/>
          <w:lang w:val="fr-FR"/>
        </w:rPr>
        <w:t>Proposer les disposition</w:t>
      </w:r>
      <w:r w:rsidR="00FC6D9A" w:rsidRPr="001D392A">
        <w:rPr>
          <w:rFonts w:asciiTheme="majorBidi" w:hAnsiTheme="majorBidi" w:cstheme="majorBidi"/>
          <w:sz w:val="20"/>
          <w:szCs w:val="20"/>
          <w:lang w:val="fr-FR"/>
        </w:rPr>
        <w:t>s</w:t>
      </w:r>
      <w:r w:rsidRPr="001D392A">
        <w:rPr>
          <w:rFonts w:asciiTheme="majorBidi" w:hAnsiTheme="majorBidi" w:cstheme="majorBidi"/>
          <w:sz w:val="20"/>
          <w:szCs w:val="20"/>
          <w:lang w:val="fr-FR"/>
        </w:rPr>
        <w:t xml:space="preserve"> institutionnelles </w:t>
      </w:r>
      <w:r w:rsidR="00FC6D9A" w:rsidRPr="001D392A">
        <w:rPr>
          <w:rFonts w:asciiTheme="majorBidi" w:hAnsiTheme="majorBidi" w:cstheme="majorBidi"/>
          <w:sz w:val="20"/>
          <w:szCs w:val="20"/>
          <w:lang w:val="fr-FR"/>
        </w:rPr>
        <w:t>de mise en place du projet</w:t>
      </w:r>
    </w:p>
    <w:p w:rsidR="005722C3" w:rsidRPr="001D392A" w:rsidRDefault="005722C3" w:rsidP="005722C3">
      <w:pPr>
        <w:autoSpaceDE w:val="0"/>
        <w:autoSpaceDN w:val="0"/>
        <w:adjustRightInd w:val="0"/>
        <w:spacing w:after="0" w:line="240" w:lineRule="auto"/>
        <w:rPr>
          <w:rFonts w:asciiTheme="majorBidi" w:hAnsiTheme="majorBidi" w:cstheme="majorBidi"/>
          <w:sz w:val="20"/>
          <w:szCs w:val="20"/>
          <w:lang w:val="fr-FR"/>
        </w:rPr>
      </w:pPr>
    </w:p>
    <w:p w:rsidR="002268F1" w:rsidRPr="001D392A" w:rsidRDefault="00FC6D9A" w:rsidP="00085E69">
      <w:pPr>
        <w:rPr>
          <w:rFonts w:asciiTheme="majorBidi" w:hAnsiTheme="majorBidi" w:cstheme="majorBidi"/>
          <w:sz w:val="20"/>
          <w:szCs w:val="20"/>
        </w:rPr>
      </w:pPr>
      <w:r w:rsidRPr="001D392A">
        <w:rPr>
          <w:rFonts w:asciiTheme="majorBidi" w:hAnsiTheme="majorBidi" w:cstheme="majorBidi"/>
          <w:sz w:val="20"/>
          <w:szCs w:val="20"/>
          <w:lang w:val="fr-FR"/>
        </w:rPr>
        <w:t>IV</w:t>
      </w:r>
      <w:r w:rsidR="00D6507F" w:rsidRPr="001D392A">
        <w:rPr>
          <w:rFonts w:asciiTheme="majorBidi" w:hAnsiTheme="majorBidi" w:cstheme="majorBidi"/>
          <w:sz w:val="20"/>
          <w:szCs w:val="20"/>
        </w:rPr>
        <w:t>. D</w:t>
      </w:r>
      <w:r w:rsidRPr="001D392A">
        <w:rPr>
          <w:rFonts w:asciiTheme="majorBidi" w:hAnsiTheme="majorBidi" w:cstheme="majorBidi"/>
          <w:sz w:val="20"/>
          <w:szCs w:val="20"/>
          <w:lang w:val="fr-FR"/>
        </w:rPr>
        <w:t>élai</w:t>
      </w:r>
      <w:r w:rsidR="00D6507F" w:rsidRPr="001D392A">
        <w:rPr>
          <w:rFonts w:asciiTheme="majorBidi" w:hAnsiTheme="majorBidi" w:cstheme="majorBidi"/>
          <w:sz w:val="20"/>
          <w:szCs w:val="20"/>
        </w:rPr>
        <w:t xml:space="preserve"> </w:t>
      </w:r>
    </w:p>
    <w:p w:rsidR="00FC6D9A" w:rsidRPr="001D392A" w:rsidRDefault="00D6507F" w:rsidP="00FC6D9A">
      <w:pPr>
        <w:rPr>
          <w:rFonts w:asciiTheme="majorBidi" w:hAnsiTheme="majorBidi" w:cstheme="majorBidi"/>
          <w:sz w:val="20"/>
          <w:szCs w:val="20"/>
          <w:lang w:val="fr-FR"/>
        </w:rPr>
      </w:pPr>
      <w:r w:rsidRPr="001D392A">
        <w:rPr>
          <w:rFonts w:asciiTheme="majorBidi" w:hAnsiTheme="majorBidi" w:cstheme="majorBidi"/>
          <w:sz w:val="20"/>
          <w:szCs w:val="20"/>
        </w:rPr>
        <w:t xml:space="preserve">Le </w:t>
      </w:r>
      <w:r w:rsidR="00FC6D9A" w:rsidRPr="001D392A">
        <w:rPr>
          <w:rFonts w:asciiTheme="majorBidi" w:hAnsiTheme="majorBidi" w:cstheme="majorBidi"/>
          <w:sz w:val="20"/>
          <w:szCs w:val="20"/>
          <w:lang w:val="fr-FR"/>
        </w:rPr>
        <w:t>délai de la prestation est estimé à 60 H/J</w:t>
      </w:r>
    </w:p>
    <w:p w:rsidR="00085E69" w:rsidRDefault="00FC6D9A" w:rsidP="00FC6D9A">
      <w:pPr>
        <w:rPr>
          <w:rFonts w:asciiTheme="majorBidi" w:hAnsiTheme="majorBidi" w:cstheme="majorBidi"/>
          <w:b/>
          <w:bCs/>
          <w:sz w:val="20"/>
          <w:szCs w:val="20"/>
          <w:lang w:val="fr-FR"/>
        </w:rPr>
      </w:pPr>
      <w:r w:rsidRPr="001D392A">
        <w:rPr>
          <w:rFonts w:asciiTheme="majorBidi" w:hAnsiTheme="majorBidi" w:cstheme="majorBidi"/>
          <w:b/>
          <w:bCs/>
          <w:sz w:val="20"/>
          <w:szCs w:val="20"/>
          <w:lang w:val="fr-FR"/>
        </w:rPr>
        <w:t>V</w:t>
      </w:r>
      <w:r w:rsidR="00D6507F" w:rsidRPr="001D392A">
        <w:rPr>
          <w:rFonts w:asciiTheme="majorBidi" w:hAnsiTheme="majorBidi" w:cstheme="majorBidi"/>
          <w:b/>
          <w:bCs/>
          <w:sz w:val="20"/>
          <w:szCs w:val="20"/>
        </w:rPr>
        <w:t xml:space="preserve">. </w:t>
      </w:r>
      <w:r w:rsidRPr="001D392A">
        <w:rPr>
          <w:rFonts w:asciiTheme="majorBidi" w:hAnsiTheme="majorBidi" w:cstheme="majorBidi"/>
          <w:b/>
          <w:bCs/>
          <w:sz w:val="20"/>
          <w:szCs w:val="20"/>
          <w:lang w:val="fr-FR"/>
        </w:rPr>
        <w:t>Profil du Consultant</w:t>
      </w:r>
    </w:p>
    <w:p w:rsidR="00A37EC2" w:rsidRPr="00A37EC2" w:rsidRDefault="00A37EC2" w:rsidP="00FC6D9A">
      <w:pPr>
        <w:rPr>
          <w:rFonts w:asciiTheme="majorBidi" w:hAnsiTheme="majorBidi" w:cstheme="majorBidi"/>
          <w:sz w:val="20"/>
          <w:szCs w:val="20"/>
          <w:lang w:val="fr-FR"/>
        </w:rPr>
      </w:pPr>
      <w:r>
        <w:rPr>
          <w:rFonts w:asciiTheme="majorBidi" w:hAnsiTheme="majorBidi" w:cstheme="majorBidi"/>
          <w:sz w:val="20"/>
          <w:szCs w:val="20"/>
          <w:lang w:val="fr-FR"/>
        </w:rPr>
        <w:t>L’équipe proposée devra comporter les deux profils suivants:</w:t>
      </w:r>
      <w:bookmarkStart w:id="0" w:name="_GoBack"/>
      <w:bookmarkEnd w:id="0"/>
    </w:p>
    <w:p w:rsidR="00710496" w:rsidRPr="001D392A" w:rsidRDefault="00710496" w:rsidP="00FC6D9A">
      <w:pPr>
        <w:rPr>
          <w:rFonts w:asciiTheme="majorBidi" w:hAnsiTheme="majorBidi" w:cstheme="majorBidi"/>
          <w:b/>
          <w:bCs/>
          <w:sz w:val="20"/>
          <w:szCs w:val="20"/>
          <w:lang w:val="fr-FR"/>
        </w:rPr>
      </w:pPr>
      <w:r>
        <w:rPr>
          <w:rFonts w:asciiTheme="majorBidi" w:hAnsiTheme="majorBidi" w:cstheme="majorBidi"/>
          <w:b/>
          <w:bCs/>
          <w:sz w:val="20"/>
          <w:szCs w:val="20"/>
          <w:lang w:val="fr-FR"/>
        </w:rPr>
        <w:t>Profil 1</w:t>
      </w:r>
    </w:p>
    <w:p w:rsidR="00710496" w:rsidRDefault="00710496" w:rsidP="00A55F32">
      <w:pPr>
        <w:pStyle w:val="Paragraphedeliste"/>
        <w:numPr>
          <w:ilvl w:val="0"/>
          <w:numId w:val="7"/>
        </w:numPr>
        <w:rPr>
          <w:rFonts w:asciiTheme="majorBidi" w:hAnsiTheme="majorBidi" w:cstheme="majorBidi"/>
          <w:sz w:val="20"/>
          <w:szCs w:val="20"/>
        </w:rPr>
      </w:pPr>
      <w:r>
        <w:rPr>
          <w:rFonts w:asciiTheme="majorBidi" w:hAnsiTheme="majorBidi" w:cstheme="majorBidi"/>
          <w:sz w:val="20"/>
          <w:szCs w:val="20"/>
          <w:lang w:val="fr-FR"/>
        </w:rPr>
        <w:t xml:space="preserve">Bac + 5 en informatique </w:t>
      </w:r>
    </w:p>
    <w:p w:rsidR="008F681E" w:rsidRPr="008F681E" w:rsidRDefault="008F681E" w:rsidP="008F681E">
      <w:pPr>
        <w:pStyle w:val="Paragraphedeliste"/>
        <w:numPr>
          <w:ilvl w:val="0"/>
          <w:numId w:val="7"/>
        </w:numPr>
        <w:rPr>
          <w:rFonts w:asciiTheme="majorBidi" w:hAnsiTheme="majorBidi" w:cstheme="majorBidi"/>
          <w:sz w:val="20"/>
          <w:szCs w:val="20"/>
        </w:rPr>
      </w:pPr>
      <w:r w:rsidRPr="008F681E">
        <w:rPr>
          <w:rFonts w:asciiTheme="majorBidi" w:hAnsiTheme="majorBidi" w:cstheme="majorBidi"/>
          <w:sz w:val="20"/>
          <w:szCs w:val="20"/>
        </w:rPr>
        <w:t>Excellente connaissance des systèmes d’information bancaires</w:t>
      </w:r>
      <w:r w:rsidRPr="008F681E">
        <w:rPr>
          <w:rFonts w:asciiTheme="majorBidi" w:hAnsiTheme="majorBidi" w:cstheme="majorBidi"/>
          <w:sz w:val="20"/>
          <w:szCs w:val="20"/>
          <w:lang w:val="fr-FR"/>
        </w:rPr>
        <w:t xml:space="preserve"> </w:t>
      </w:r>
    </w:p>
    <w:p w:rsidR="00A55F32" w:rsidRPr="001D392A" w:rsidRDefault="00D6507F" w:rsidP="00A55F32">
      <w:pPr>
        <w:pStyle w:val="Paragraphedeliste"/>
        <w:numPr>
          <w:ilvl w:val="0"/>
          <w:numId w:val="7"/>
        </w:numPr>
        <w:rPr>
          <w:rFonts w:asciiTheme="majorBidi" w:hAnsiTheme="majorBidi" w:cstheme="majorBidi"/>
          <w:sz w:val="20"/>
          <w:szCs w:val="20"/>
        </w:rPr>
      </w:pPr>
      <w:r w:rsidRPr="001D392A">
        <w:rPr>
          <w:rFonts w:asciiTheme="majorBidi" w:hAnsiTheme="majorBidi" w:cstheme="majorBidi"/>
          <w:sz w:val="20"/>
          <w:szCs w:val="20"/>
        </w:rPr>
        <w:t xml:space="preserve">Bonne connaissance des activités et métiers bancaires.  </w:t>
      </w:r>
    </w:p>
    <w:p w:rsidR="00A55F32" w:rsidRPr="001D392A" w:rsidRDefault="00D6507F" w:rsidP="00A55F32">
      <w:pPr>
        <w:pStyle w:val="Paragraphedeliste"/>
        <w:numPr>
          <w:ilvl w:val="0"/>
          <w:numId w:val="7"/>
        </w:numPr>
        <w:rPr>
          <w:rFonts w:asciiTheme="majorBidi" w:hAnsiTheme="majorBidi" w:cstheme="majorBidi"/>
          <w:sz w:val="20"/>
          <w:szCs w:val="20"/>
        </w:rPr>
      </w:pPr>
      <w:r w:rsidRPr="001D392A">
        <w:rPr>
          <w:rFonts w:asciiTheme="majorBidi" w:hAnsiTheme="majorBidi" w:cstheme="majorBidi"/>
          <w:sz w:val="20"/>
          <w:szCs w:val="20"/>
        </w:rPr>
        <w:t xml:space="preserve">Capacité à écrire et </w:t>
      </w:r>
      <w:r w:rsidR="008F681E">
        <w:rPr>
          <w:rFonts w:asciiTheme="majorBidi" w:hAnsiTheme="majorBidi" w:cstheme="majorBidi"/>
          <w:sz w:val="20"/>
          <w:szCs w:val="20"/>
          <w:lang w:val="fr-FR"/>
        </w:rPr>
        <w:t xml:space="preserve">à </w:t>
      </w:r>
      <w:r w:rsidRPr="001D392A">
        <w:rPr>
          <w:rFonts w:asciiTheme="majorBidi" w:hAnsiTheme="majorBidi" w:cstheme="majorBidi"/>
          <w:sz w:val="20"/>
          <w:szCs w:val="20"/>
        </w:rPr>
        <w:t xml:space="preserve">communiquer en français et en arabe.  </w:t>
      </w:r>
    </w:p>
    <w:p w:rsidR="00085E69" w:rsidRDefault="00085E69" w:rsidP="00FC6D9A">
      <w:pPr>
        <w:pStyle w:val="Paragraphedeliste"/>
        <w:rPr>
          <w:rFonts w:asciiTheme="majorBidi" w:hAnsiTheme="majorBidi" w:cstheme="majorBidi"/>
          <w:sz w:val="20"/>
          <w:szCs w:val="20"/>
        </w:rPr>
      </w:pPr>
    </w:p>
    <w:p w:rsidR="00710496" w:rsidRPr="001D392A" w:rsidRDefault="00710496" w:rsidP="00710496">
      <w:pPr>
        <w:rPr>
          <w:rFonts w:asciiTheme="majorBidi" w:hAnsiTheme="majorBidi" w:cstheme="majorBidi"/>
          <w:b/>
          <w:bCs/>
          <w:sz w:val="20"/>
          <w:szCs w:val="20"/>
          <w:lang w:val="fr-FR"/>
        </w:rPr>
      </w:pPr>
      <w:r>
        <w:rPr>
          <w:rFonts w:asciiTheme="majorBidi" w:hAnsiTheme="majorBidi" w:cstheme="majorBidi"/>
          <w:b/>
          <w:bCs/>
          <w:sz w:val="20"/>
          <w:szCs w:val="20"/>
          <w:lang w:val="fr-FR"/>
        </w:rPr>
        <w:t>Profil 2</w:t>
      </w:r>
    </w:p>
    <w:p w:rsidR="008F681E" w:rsidRPr="008F681E" w:rsidRDefault="00710496" w:rsidP="008F681E">
      <w:pPr>
        <w:pStyle w:val="Paragraphedeliste"/>
        <w:numPr>
          <w:ilvl w:val="0"/>
          <w:numId w:val="7"/>
        </w:numPr>
        <w:rPr>
          <w:rFonts w:asciiTheme="majorBidi" w:hAnsiTheme="majorBidi" w:cstheme="majorBidi"/>
          <w:sz w:val="20"/>
          <w:szCs w:val="20"/>
        </w:rPr>
      </w:pPr>
      <w:r w:rsidRPr="008F681E">
        <w:rPr>
          <w:rFonts w:asciiTheme="majorBidi" w:hAnsiTheme="majorBidi" w:cstheme="majorBidi"/>
          <w:sz w:val="20"/>
          <w:szCs w:val="20"/>
        </w:rPr>
        <w:t xml:space="preserve">Bac + 5 en </w:t>
      </w:r>
      <w:r w:rsidR="008F681E" w:rsidRPr="008F681E">
        <w:rPr>
          <w:rFonts w:asciiTheme="majorBidi" w:hAnsiTheme="majorBidi" w:cstheme="majorBidi"/>
          <w:sz w:val="20"/>
          <w:szCs w:val="20"/>
        </w:rPr>
        <w:t>finances ou équivalent</w:t>
      </w:r>
    </w:p>
    <w:p w:rsidR="00710496" w:rsidRPr="008F681E" w:rsidRDefault="008F681E" w:rsidP="008F681E">
      <w:pPr>
        <w:pStyle w:val="Paragraphedeliste"/>
        <w:numPr>
          <w:ilvl w:val="0"/>
          <w:numId w:val="7"/>
        </w:numPr>
        <w:rPr>
          <w:rFonts w:asciiTheme="majorBidi" w:hAnsiTheme="majorBidi" w:cstheme="majorBidi"/>
          <w:sz w:val="20"/>
          <w:szCs w:val="20"/>
        </w:rPr>
      </w:pPr>
      <w:r w:rsidRPr="008F681E">
        <w:rPr>
          <w:rFonts w:asciiTheme="majorBidi" w:hAnsiTheme="majorBidi" w:cstheme="majorBidi"/>
          <w:sz w:val="20"/>
          <w:szCs w:val="20"/>
        </w:rPr>
        <w:t xml:space="preserve"> </w:t>
      </w:r>
      <w:r w:rsidRPr="001D392A">
        <w:rPr>
          <w:rFonts w:asciiTheme="majorBidi" w:hAnsiTheme="majorBidi" w:cstheme="majorBidi"/>
          <w:sz w:val="20"/>
          <w:szCs w:val="20"/>
        </w:rPr>
        <w:t>Excellente connaissance des</w:t>
      </w:r>
      <w:r w:rsidRPr="008F681E">
        <w:rPr>
          <w:rFonts w:asciiTheme="majorBidi" w:hAnsiTheme="majorBidi" w:cstheme="majorBidi"/>
          <w:sz w:val="20"/>
          <w:szCs w:val="20"/>
        </w:rPr>
        <w:t xml:space="preserve"> activités et métiers bancaires</w:t>
      </w:r>
      <w:r w:rsidRPr="001D392A">
        <w:rPr>
          <w:rFonts w:asciiTheme="majorBidi" w:hAnsiTheme="majorBidi" w:cstheme="majorBidi"/>
          <w:sz w:val="20"/>
          <w:szCs w:val="20"/>
        </w:rPr>
        <w:t xml:space="preserve"> </w:t>
      </w:r>
    </w:p>
    <w:p w:rsidR="00710496" w:rsidRPr="001D392A" w:rsidRDefault="00710496" w:rsidP="00710496">
      <w:pPr>
        <w:pStyle w:val="Paragraphedeliste"/>
        <w:numPr>
          <w:ilvl w:val="0"/>
          <w:numId w:val="7"/>
        </w:numPr>
        <w:rPr>
          <w:rFonts w:asciiTheme="majorBidi" w:hAnsiTheme="majorBidi" w:cstheme="majorBidi"/>
          <w:sz w:val="20"/>
          <w:szCs w:val="20"/>
        </w:rPr>
      </w:pPr>
      <w:r w:rsidRPr="001D392A">
        <w:rPr>
          <w:rFonts w:asciiTheme="majorBidi" w:hAnsiTheme="majorBidi" w:cstheme="majorBidi"/>
          <w:sz w:val="20"/>
          <w:szCs w:val="20"/>
        </w:rPr>
        <w:t xml:space="preserve">Bonne connaissance des systèmes d’information bancaires.  </w:t>
      </w:r>
    </w:p>
    <w:p w:rsidR="00710496" w:rsidRPr="001D392A" w:rsidRDefault="00710496" w:rsidP="00710496">
      <w:pPr>
        <w:pStyle w:val="Paragraphedeliste"/>
        <w:numPr>
          <w:ilvl w:val="0"/>
          <w:numId w:val="7"/>
        </w:numPr>
        <w:rPr>
          <w:rFonts w:asciiTheme="majorBidi" w:hAnsiTheme="majorBidi" w:cstheme="majorBidi"/>
          <w:sz w:val="20"/>
          <w:szCs w:val="20"/>
        </w:rPr>
      </w:pPr>
      <w:r w:rsidRPr="001D392A">
        <w:rPr>
          <w:rFonts w:asciiTheme="majorBidi" w:hAnsiTheme="majorBidi" w:cstheme="majorBidi"/>
          <w:sz w:val="20"/>
          <w:szCs w:val="20"/>
        </w:rPr>
        <w:t xml:space="preserve">Capacité à écrire et </w:t>
      </w:r>
      <w:r w:rsidR="008F681E">
        <w:rPr>
          <w:rFonts w:asciiTheme="majorBidi" w:hAnsiTheme="majorBidi" w:cstheme="majorBidi"/>
          <w:sz w:val="20"/>
          <w:szCs w:val="20"/>
          <w:lang w:val="fr-FR"/>
        </w:rPr>
        <w:t xml:space="preserve">à </w:t>
      </w:r>
      <w:r w:rsidRPr="001D392A">
        <w:rPr>
          <w:rFonts w:asciiTheme="majorBidi" w:hAnsiTheme="majorBidi" w:cstheme="majorBidi"/>
          <w:sz w:val="20"/>
          <w:szCs w:val="20"/>
        </w:rPr>
        <w:t xml:space="preserve">communiquer en français et en arabe.  </w:t>
      </w:r>
    </w:p>
    <w:p w:rsidR="00710496" w:rsidRPr="001D392A" w:rsidRDefault="00710496" w:rsidP="00FC6D9A">
      <w:pPr>
        <w:pStyle w:val="Paragraphedeliste"/>
        <w:rPr>
          <w:rFonts w:asciiTheme="majorBidi" w:hAnsiTheme="majorBidi" w:cstheme="majorBidi"/>
          <w:sz w:val="20"/>
          <w:szCs w:val="20"/>
        </w:rPr>
      </w:pPr>
    </w:p>
    <w:sectPr w:rsidR="00710496" w:rsidRPr="001D3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841"/>
    <w:multiLevelType w:val="hybridMultilevel"/>
    <w:tmpl w:val="5C14C698"/>
    <w:lvl w:ilvl="0" w:tplc="0000000D">
      <w:start w:val="1"/>
      <w:numFmt w:val="bullet"/>
      <w:lvlText w:val=""/>
      <w:lvlJc w:val="left"/>
      <w:pPr>
        <w:ind w:left="1494" w:hanging="360"/>
      </w:pPr>
      <w:rPr>
        <w:rFonts w:ascii="Wingdings" w:hAnsi="Wingdings" w:hint="default"/>
      </w:rPr>
    </w:lvl>
    <w:lvl w:ilvl="1" w:tplc="00000003">
      <w:start w:val="1"/>
      <w:numFmt w:val="bullet"/>
      <w:lvlText w:val="o"/>
      <w:lvlJc w:val="left"/>
      <w:pPr>
        <w:ind w:left="2214" w:hanging="360"/>
      </w:pPr>
      <w:rPr>
        <w:rFonts w:ascii="Courier New" w:hAnsi="Courier New" w:cs="Courier New" w:hint="default"/>
      </w:rPr>
    </w:lvl>
    <w:lvl w:ilvl="2" w:tplc="00000005">
      <w:start w:val="1"/>
      <w:numFmt w:val="bullet"/>
      <w:lvlText w:val=""/>
      <w:lvlJc w:val="left"/>
      <w:pPr>
        <w:ind w:left="2934" w:hanging="360"/>
      </w:pPr>
      <w:rPr>
        <w:rFonts w:ascii="Wingdings" w:hAnsi="Wingdings" w:hint="default"/>
      </w:rPr>
    </w:lvl>
    <w:lvl w:ilvl="3" w:tplc="00000001">
      <w:start w:val="1"/>
      <w:numFmt w:val="bullet"/>
      <w:lvlText w:val=""/>
      <w:lvlJc w:val="left"/>
      <w:pPr>
        <w:ind w:left="3654" w:hanging="360"/>
      </w:pPr>
      <w:rPr>
        <w:rFonts w:ascii="Symbol" w:hAnsi="Symbol" w:hint="default"/>
      </w:rPr>
    </w:lvl>
    <w:lvl w:ilvl="4" w:tplc="00000003">
      <w:start w:val="1"/>
      <w:numFmt w:val="bullet"/>
      <w:lvlText w:val="o"/>
      <w:lvlJc w:val="left"/>
      <w:pPr>
        <w:ind w:left="4374" w:hanging="360"/>
      </w:pPr>
      <w:rPr>
        <w:rFonts w:ascii="Courier New" w:hAnsi="Courier New" w:cs="Courier New" w:hint="default"/>
      </w:rPr>
    </w:lvl>
    <w:lvl w:ilvl="5" w:tplc="00000005">
      <w:start w:val="1"/>
      <w:numFmt w:val="bullet"/>
      <w:lvlText w:val=""/>
      <w:lvlJc w:val="left"/>
      <w:pPr>
        <w:ind w:left="5094" w:hanging="360"/>
      </w:pPr>
      <w:rPr>
        <w:rFonts w:ascii="Wingdings" w:hAnsi="Wingdings" w:hint="default"/>
      </w:rPr>
    </w:lvl>
    <w:lvl w:ilvl="6" w:tplc="00000001">
      <w:start w:val="1"/>
      <w:numFmt w:val="bullet"/>
      <w:lvlText w:val=""/>
      <w:lvlJc w:val="left"/>
      <w:pPr>
        <w:ind w:left="5814" w:hanging="360"/>
      </w:pPr>
      <w:rPr>
        <w:rFonts w:ascii="Symbol" w:hAnsi="Symbol" w:hint="default"/>
      </w:rPr>
    </w:lvl>
    <w:lvl w:ilvl="7" w:tplc="00000003">
      <w:start w:val="1"/>
      <w:numFmt w:val="bullet"/>
      <w:lvlText w:val="o"/>
      <w:lvlJc w:val="left"/>
      <w:pPr>
        <w:ind w:left="6534" w:hanging="360"/>
      </w:pPr>
      <w:rPr>
        <w:rFonts w:ascii="Courier New" w:hAnsi="Courier New" w:cs="Courier New" w:hint="default"/>
      </w:rPr>
    </w:lvl>
    <w:lvl w:ilvl="8" w:tplc="00000005">
      <w:start w:val="1"/>
      <w:numFmt w:val="bullet"/>
      <w:lvlText w:val=""/>
      <w:lvlJc w:val="left"/>
      <w:pPr>
        <w:ind w:left="7254" w:hanging="360"/>
      </w:pPr>
      <w:rPr>
        <w:rFonts w:ascii="Wingdings" w:hAnsi="Wingdings" w:hint="default"/>
      </w:rPr>
    </w:lvl>
  </w:abstractNum>
  <w:abstractNum w:abstractNumId="1" w15:restartNumberingAfterBreak="0">
    <w:nsid w:val="1EAD032E"/>
    <w:multiLevelType w:val="hybridMultilevel"/>
    <w:tmpl w:val="34FAA200"/>
    <w:lvl w:ilvl="0" w:tplc="0000000D">
      <w:start w:val="1"/>
      <w:numFmt w:val="bullet"/>
      <w:lvlText w:val=""/>
      <w:lvlJc w:val="left"/>
      <w:pPr>
        <w:ind w:left="1494" w:hanging="360"/>
      </w:pPr>
      <w:rPr>
        <w:rFonts w:ascii="Wingdings" w:hAnsi="Wingdings" w:hint="default"/>
      </w:rPr>
    </w:lvl>
    <w:lvl w:ilvl="1" w:tplc="00000003">
      <w:start w:val="1"/>
      <w:numFmt w:val="bullet"/>
      <w:lvlText w:val="o"/>
      <w:lvlJc w:val="left"/>
      <w:pPr>
        <w:ind w:left="2214" w:hanging="360"/>
      </w:pPr>
      <w:rPr>
        <w:rFonts w:ascii="Courier New" w:hAnsi="Courier New" w:cs="Courier New" w:hint="default"/>
      </w:rPr>
    </w:lvl>
    <w:lvl w:ilvl="2" w:tplc="00000005">
      <w:start w:val="1"/>
      <w:numFmt w:val="bullet"/>
      <w:lvlText w:val=""/>
      <w:lvlJc w:val="left"/>
      <w:pPr>
        <w:ind w:left="2934" w:hanging="360"/>
      </w:pPr>
      <w:rPr>
        <w:rFonts w:ascii="Wingdings" w:hAnsi="Wingdings" w:hint="default"/>
      </w:rPr>
    </w:lvl>
    <w:lvl w:ilvl="3" w:tplc="00000001">
      <w:start w:val="1"/>
      <w:numFmt w:val="bullet"/>
      <w:lvlText w:val=""/>
      <w:lvlJc w:val="left"/>
      <w:pPr>
        <w:ind w:left="3654" w:hanging="360"/>
      </w:pPr>
      <w:rPr>
        <w:rFonts w:ascii="Symbol" w:hAnsi="Symbol" w:hint="default"/>
      </w:rPr>
    </w:lvl>
    <w:lvl w:ilvl="4" w:tplc="00000003">
      <w:start w:val="1"/>
      <w:numFmt w:val="bullet"/>
      <w:lvlText w:val="o"/>
      <w:lvlJc w:val="left"/>
      <w:pPr>
        <w:ind w:left="4374" w:hanging="360"/>
      </w:pPr>
      <w:rPr>
        <w:rFonts w:ascii="Courier New" w:hAnsi="Courier New" w:cs="Courier New" w:hint="default"/>
      </w:rPr>
    </w:lvl>
    <w:lvl w:ilvl="5" w:tplc="00000005">
      <w:start w:val="1"/>
      <w:numFmt w:val="bullet"/>
      <w:lvlText w:val=""/>
      <w:lvlJc w:val="left"/>
      <w:pPr>
        <w:ind w:left="5094" w:hanging="360"/>
      </w:pPr>
      <w:rPr>
        <w:rFonts w:ascii="Wingdings" w:hAnsi="Wingdings" w:hint="default"/>
      </w:rPr>
    </w:lvl>
    <w:lvl w:ilvl="6" w:tplc="00000001">
      <w:start w:val="1"/>
      <w:numFmt w:val="bullet"/>
      <w:lvlText w:val=""/>
      <w:lvlJc w:val="left"/>
      <w:pPr>
        <w:ind w:left="5814" w:hanging="360"/>
      </w:pPr>
      <w:rPr>
        <w:rFonts w:ascii="Symbol" w:hAnsi="Symbol" w:hint="default"/>
      </w:rPr>
    </w:lvl>
    <w:lvl w:ilvl="7" w:tplc="00000003">
      <w:start w:val="1"/>
      <w:numFmt w:val="bullet"/>
      <w:lvlText w:val="o"/>
      <w:lvlJc w:val="left"/>
      <w:pPr>
        <w:ind w:left="6534" w:hanging="360"/>
      </w:pPr>
      <w:rPr>
        <w:rFonts w:ascii="Courier New" w:hAnsi="Courier New" w:cs="Courier New" w:hint="default"/>
      </w:rPr>
    </w:lvl>
    <w:lvl w:ilvl="8" w:tplc="00000005">
      <w:start w:val="1"/>
      <w:numFmt w:val="bullet"/>
      <w:lvlText w:val=""/>
      <w:lvlJc w:val="left"/>
      <w:pPr>
        <w:ind w:left="7254" w:hanging="360"/>
      </w:pPr>
      <w:rPr>
        <w:rFonts w:ascii="Wingdings" w:hAnsi="Wingdings" w:hint="default"/>
      </w:rPr>
    </w:lvl>
  </w:abstractNum>
  <w:abstractNum w:abstractNumId="2" w15:restartNumberingAfterBreak="0">
    <w:nsid w:val="2970637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384959"/>
    <w:multiLevelType w:val="hybridMultilevel"/>
    <w:tmpl w:val="DAA4583E"/>
    <w:lvl w:ilvl="0" w:tplc="0344AF20">
      <w:start w:val="4"/>
      <w:numFmt w:val="bullet"/>
      <w:lvlText w:val="-"/>
      <w:lvlJc w:val="left"/>
      <w:pPr>
        <w:ind w:left="408" w:hanging="360"/>
      </w:pPr>
      <w:rPr>
        <w:rFonts w:ascii="Calibri" w:eastAsiaTheme="minorHAnsi" w:hAnsi="Calibri" w:cs="Calibri" w:hint="default"/>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4" w15:restartNumberingAfterBreak="0">
    <w:nsid w:val="3AF804AE"/>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6711AB"/>
    <w:multiLevelType w:val="hybridMultilevel"/>
    <w:tmpl w:val="1D30134A"/>
    <w:lvl w:ilvl="0" w:tplc="0000000D">
      <w:start w:val="1"/>
      <w:numFmt w:val="bullet"/>
      <w:lvlText w:val=""/>
      <w:lvlJc w:val="left"/>
      <w:pPr>
        <w:ind w:left="1353" w:hanging="360"/>
      </w:pPr>
      <w:rPr>
        <w:rFonts w:ascii="Wingdings" w:hAnsi="Wingdings" w:hint="default"/>
      </w:rPr>
    </w:lvl>
    <w:lvl w:ilvl="1" w:tplc="00000003">
      <w:start w:val="1"/>
      <w:numFmt w:val="bullet"/>
      <w:lvlText w:val="o"/>
      <w:lvlJc w:val="left"/>
      <w:pPr>
        <w:ind w:left="2073" w:hanging="360"/>
      </w:pPr>
      <w:rPr>
        <w:rFonts w:ascii="Courier New" w:hAnsi="Courier New" w:cs="Courier New" w:hint="default"/>
      </w:rPr>
    </w:lvl>
    <w:lvl w:ilvl="2" w:tplc="00000005">
      <w:start w:val="1"/>
      <w:numFmt w:val="bullet"/>
      <w:lvlText w:val=""/>
      <w:lvlJc w:val="left"/>
      <w:pPr>
        <w:ind w:left="2793" w:hanging="360"/>
      </w:pPr>
      <w:rPr>
        <w:rFonts w:ascii="Wingdings" w:hAnsi="Wingdings" w:hint="default"/>
      </w:rPr>
    </w:lvl>
    <w:lvl w:ilvl="3" w:tplc="00000001">
      <w:start w:val="1"/>
      <w:numFmt w:val="bullet"/>
      <w:lvlText w:val=""/>
      <w:lvlJc w:val="left"/>
      <w:pPr>
        <w:ind w:left="3513" w:hanging="360"/>
      </w:pPr>
      <w:rPr>
        <w:rFonts w:ascii="Symbol" w:hAnsi="Symbol" w:hint="default"/>
      </w:rPr>
    </w:lvl>
    <w:lvl w:ilvl="4" w:tplc="00000003">
      <w:start w:val="1"/>
      <w:numFmt w:val="bullet"/>
      <w:lvlText w:val="o"/>
      <w:lvlJc w:val="left"/>
      <w:pPr>
        <w:ind w:left="4233" w:hanging="360"/>
      </w:pPr>
      <w:rPr>
        <w:rFonts w:ascii="Courier New" w:hAnsi="Courier New" w:cs="Courier New" w:hint="default"/>
      </w:rPr>
    </w:lvl>
    <w:lvl w:ilvl="5" w:tplc="00000005">
      <w:start w:val="1"/>
      <w:numFmt w:val="bullet"/>
      <w:lvlText w:val=""/>
      <w:lvlJc w:val="left"/>
      <w:pPr>
        <w:ind w:left="4953" w:hanging="360"/>
      </w:pPr>
      <w:rPr>
        <w:rFonts w:ascii="Wingdings" w:hAnsi="Wingdings" w:hint="default"/>
      </w:rPr>
    </w:lvl>
    <w:lvl w:ilvl="6" w:tplc="00000001">
      <w:start w:val="1"/>
      <w:numFmt w:val="bullet"/>
      <w:lvlText w:val=""/>
      <w:lvlJc w:val="left"/>
      <w:pPr>
        <w:ind w:left="5673" w:hanging="360"/>
      </w:pPr>
      <w:rPr>
        <w:rFonts w:ascii="Symbol" w:hAnsi="Symbol" w:hint="default"/>
      </w:rPr>
    </w:lvl>
    <w:lvl w:ilvl="7" w:tplc="00000003">
      <w:start w:val="1"/>
      <w:numFmt w:val="bullet"/>
      <w:lvlText w:val="o"/>
      <w:lvlJc w:val="left"/>
      <w:pPr>
        <w:ind w:left="6393" w:hanging="360"/>
      </w:pPr>
      <w:rPr>
        <w:rFonts w:ascii="Courier New" w:hAnsi="Courier New" w:cs="Courier New" w:hint="default"/>
      </w:rPr>
    </w:lvl>
    <w:lvl w:ilvl="8" w:tplc="00000005">
      <w:start w:val="1"/>
      <w:numFmt w:val="bullet"/>
      <w:lvlText w:val=""/>
      <w:lvlJc w:val="left"/>
      <w:pPr>
        <w:ind w:left="7113" w:hanging="360"/>
      </w:pPr>
      <w:rPr>
        <w:rFonts w:ascii="Wingdings" w:hAnsi="Wingdings" w:hint="default"/>
      </w:rPr>
    </w:lvl>
  </w:abstractNum>
  <w:abstractNum w:abstractNumId="6" w15:restartNumberingAfterBreak="0">
    <w:nsid w:val="4E3B64B3"/>
    <w:multiLevelType w:val="hybridMultilevel"/>
    <w:tmpl w:val="DE9CAD12"/>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5E425F08"/>
    <w:multiLevelType w:val="hybridMultilevel"/>
    <w:tmpl w:val="E6F02ECC"/>
    <w:lvl w:ilvl="0" w:tplc="735AB5F8">
      <w:start w:val="1"/>
      <w:numFmt w:val="bullet"/>
      <w:lvlText w:val=""/>
      <w:lvlJc w:val="left"/>
      <w:pPr>
        <w:ind w:left="1080" w:hanging="360"/>
      </w:pPr>
      <w:rPr>
        <w:rFonts w:ascii="Symbol" w:hAnsi="Symbol" w:hint="default"/>
      </w:rPr>
    </w:lvl>
    <w:lvl w:ilvl="1" w:tplc="00000003">
      <w:start w:val="1"/>
      <w:numFmt w:val="bullet"/>
      <w:lvlText w:val="o"/>
      <w:lvlJc w:val="left"/>
      <w:pPr>
        <w:ind w:left="1800" w:hanging="360"/>
      </w:pPr>
      <w:rPr>
        <w:rFonts w:ascii="Courier New" w:hAnsi="Courier New" w:cs="Courier New" w:hint="default"/>
      </w:rPr>
    </w:lvl>
    <w:lvl w:ilvl="2" w:tplc="00000005">
      <w:start w:val="1"/>
      <w:numFmt w:val="bullet"/>
      <w:lvlText w:val=""/>
      <w:lvlJc w:val="left"/>
      <w:pPr>
        <w:ind w:left="2520" w:hanging="360"/>
      </w:pPr>
      <w:rPr>
        <w:rFonts w:ascii="Wingdings" w:hAnsi="Wingdings" w:hint="default"/>
      </w:rPr>
    </w:lvl>
    <w:lvl w:ilvl="3" w:tplc="00000001">
      <w:start w:val="1"/>
      <w:numFmt w:val="bullet"/>
      <w:lvlText w:val=""/>
      <w:lvlJc w:val="left"/>
      <w:pPr>
        <w:ind w:left="3240" w:hanging="360"/>
      </w:pPr>
      <w:rPr>
        <w:rFonts w:ascii="Symbol" w:hAnsi="Symbol" w:hint="default"/>
      </w:rPr>
    </w:lvl>
    <w:lvl w:ilvl="4" w:tplc="00000003">
      <w:start w:val="1"/>
      <w:numFmt w:val="bullet"/>
      <w:lvlText w:val="o"/>
      <w:lvlJc w:val="left"/>
      <w:pPr>
        <w:ind w:left="3960" w:hanging="360"/>
      </w:pPr>
      <w:rPr>
        <w:rFonts w:ascii="Courier New" w:hAnsi="Courier New" w:cs="Courier New" w:hint="default"/>
      </w:rPr>
    </w:lvl>
    <w:lvl w:ilvl="5" w:tplc="00000005">
      <w:start w:val="1"/>
      <w:numFmt w:val="bullet"/>
      <w:lvlText w:val=""/>
      <w:lvlJc w:val="left"/>
      <w:pPr>
        <w:ind w:left="4680" w:hanging="360"/>
      </w:pPr>
      <w:rPr>
        <w:rFonts w:ascii="Wingdings" w:hAnsi="Wingdings" w:hint="default"/>
      </w:rPr>
    </w:lvl>
    <w:lvl w:ilvl="6" w:tplc="00000001">
      <w:start w:val="1"/>
      <w:numFmt w:val="bullet"/>
      <w:lvlText w:val=""/>
      <w:lvlJc w:val="left"/>
      <w:pPr>
        <w:ind w:left="5400" w:hanging="360"/>
      </w:pPr>
      <w:rPr>
        <w:rFonts w:ascii="Symbol" w:hAnsi="Symbol" w:hint="default"/>
      </w:rPr>
    </w:lvl>
    <w:lvl w:ilvl="7" w:tplc="00000003">
      <w:start w:val="1"/>
      <w:numFmt w:val="bullet"/>
      <w:lvlText w:val="o"/>
      <w:lvlJc w:val="left"/>
      <w:pPr>
        <w:ind w:left="6120" w:hanging="360"/>
      </w:pPr>
      <w:rPr>
        <w:rFonts w:ascii="Courier New" w:hAnsi="Courier New" w:cs="Courier New" w:hint="default"/>
      </w:rPr>
    </w:lvl>
    <w:lvl w:ilvl="8" w:tplc="00000005">
      <w:start w:val="1"/>
      <w:numFmt w:val="bullet"/>
      <w:lvlText w:val=""/>
      <w:lvlJc w:val="left"/>
      <w:pPr>
        <w:ind w:left="6840" w:hanging="360"/>
      </w:pPr>
      <w:rPr>
        <w:rFonts w:ascii="Wingdings" w:hAnsi="Wingdings" w:hint="default"/>
      </w:rPr>
    </w:lvl>
  </w:abstractNum>
  <w:abstractNum w:abstractNumId="8" w15:restartNumberingAfterBreak="0">
    <w:nsid w:val="648A5A81"/>
    <w:multiLevelType w:val="hybridMultilevel"/>
    <w:tmpl w:val="3C12D846"/>
    <w:lvl w:ilvl="0" w:tplc="00A647C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65E759C"/>
    <w:multiLevelType w:val="hybridMultilevel"/>
    <w:tmpl w:val="4BB004E8"/>
    <w:lvl w:ilvl="0" w:tplc="0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8512681"/>
    <w:multiLevelType w:val="hybridMultilevel"/>
    <w:tmpl w:val="A7C22870"/>
    <w:lvl w:ilvl="0" w:tplc="0000000D">
      <w:start w:val="1"/>
      <w:numFmt w:val="bullet"/>
      <w:lvlText w:val=""/>
      <w:lvlJc w:val="left"/>
      <w:pPr>
        <w:ind w:left="1353" w:hanging="360"/>
      </w:pPr>
      <w:rPr>
        <w:rFonts w:ascii="Wingdings" w:hAnsi="Wingdings" w:hint="default"/>
      </w:rPr>
    </w:lvl>
    <w:lvl w:ilvl="1" w:tplc="00000003">
      <w:start w:val="1"/>
      <w:numFmt w:val="bullet"/>
      <w:lvlText w:val="o"/>
      <w:lvlJc w:val="left"/>
      <w:pPr>
        <w:ind w:left="2073" w:hanging="360"/>
      </w:pPr>
      <w:rPr>
        <w:rFonts w:ascii="Courier New" w:hAnsi="Courier New" w:cs="Courier New" w:hint="default"/>
      </w:rPr>
    </w:lvl>
    <w:lvl w:ilvl="2" w:tplc="00000005">
      <w:start w:val="1"/>
      <w:numFmt w:val="bullet"/>
      <w:lvlText w:val=""/>
      <w:lvlJc w:val="left"/>
      <w:pPr>
        <w:ind w:left="2793" w:hanging="360"/>
      </w:pPr>
      <w:rPr>
        <w:rFonts w:ascii="Wingdings" w:hAnsi="Wingdings" w:hint="default"/>
      </w:rPr>
    </w:lvl>
    <w:lvl w:ilvl="3" w:tplc="00000001">
      <w:start w:val="1"/>
      <w:numFmt w:val="bullet"/>
      <w:lvlText w:val=""/>
      <w:lvlJc w:val="left"/>
      <w:pPr>
        <w:ind w:left="3513" w:hanging="360"/>
      </w:pPr>
      <w:rPr>
        <w:rFonts w:ascii="Symbol" w:hAnsi="Symbol" w:hint="default"/>
      </w:rPr>
    </w:lvl>
    <w:lvl w:ilvl="4" w:tplc="00000003">
      <w:start w:val="1"/>
      <w:numFmt w:val="bullet"/>
      <w:lvlText w:val="o"/>
      <w:lvlJc w:val="left"/>
      <w:pPr>
        <w:ind w:left="4233" w:hanging="360"/>
      </w:pPr>
      <w:rPr>
        <w:rFonts w:ascii="Courier New" w:hAnsi="Courier New" w:cs="Courier New" w:hint="default"/>
      </w:rPr>
    </w:lvl>
    <w:lvl w:ilvl="5" w:tplc="00000005">
      <w:start w:val="1"/>
      <w:numFmt w:val="bullet"/>
      <w:lvlText w:val=""/>
      <w:lvlJc w:val="left"/>
      <w:pPr>
        <w:ind w:left="4953" w:hanging="360"/>
      </w:pPr>
      <w:rPr>
        <w:rFonts w:ascii="Wingdings" w:hAnsi="Wingdings" w:hint="default"/>
      </w:rPr>
    </w:lvl>
    <w:lvl w:ilvl="6" w:tplc="00000001">
      <w:start w:val="1"/>
      <w:numFmt w:val="bullet"/>
      <w:lvlText w:val=""/>
      <w:lvlJc w:val="left"/>
      <w:pPr>
        <w:ind w:left="5673" w:hanging="360"/>
      </w:pPr>
      <w:rPr>
        <w:rFonts w:ascii="Symbol" w:hAnsi="Symbol" w:hint="default"/>
      </w:rPr>
    </w:lvl>
    <w:lvl w:ilvl="7" w:tplc="00000003">
      <w:start w:val="1"/>
      <w:numFmt w:val="bullet"/>
      <w:lvlText w:val="o"/>
      <w:lvlJc w:val="left"/>
      <w:pPr>
        <w:ind w:left="6393" w:hanging="360"/>
      </w:pPr>
      <w:rPr>
        <w:rFonts w:ascii="Courier New" w:hAnsi="Courier New" w:cs="Courier New" w:hint="default"/>
      </w:rPr>
    </w:lvl>
    <w:lvl w:ilvl="8" w:tplc="00000005">
      <w:start w:val="1"/>
      <w:numFmt w:val="bullet"/>
      <w:lvlText w:val=""/>
      <w:lvlJc w:val="left"/>
      <w:pPr>
        <w:ind w:left="7113" w:hanging="360"/>
      </w:pPr>
      <w:rPr>
        <w:rFonts w:ascii="Wingdings" w:hAnsi="Wingdings" w:hint="default"/>
      </w:rPr>
    </w:lvl>
  </w:abstractNum>
  <w:abstractNum w:abstractNumId="11" w15:restartNumberingAfterBreak="0">
    <w:nsid w:val="6E602685"/>
    <w:multiLevelType w:val="hybridMultilevel"/>
    <w:tmpl w:val="CA14E68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2" w15:restartNumberingAfterBreak="0">
    <w:nsid w:val="70246F6D"/>
    <w:multiLevelType w:val="hybridMultilevel"/>
    <w:tmpl w:val="C13A4C58"/>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251A86"/>
    <w:multiLevelType w:val="hybridMultilevel"/>
    <w:tmpl w:val="5C0C9E74"/>
    <w:lvl w:ilvl="0" w:tplc="0000000D">
      <w:start w:val="1"/>
      <w:numFmt w:val="bullet"/>
      <w:lvlText w:val=""/>
      <w:lvlJc w:val="left"/>
      <w:pPr>
        <w:ind w:left="1494" w:hanging="360"/>
      </w:pPr>
      <w:rPr>
        <w:rFonts w:ascii="Wingdings" w:hAnsi="Wingdings" w:hint="default"/>
      </w:rPr>
    </w:lvl>
    <w:lvl w:ilvl="1" w:tplc="00000003">
      <w:start w:val="1"/>
      <w:numFmt w:val="bullet"/>
      <w:lvlText w:val="o"/>
      <w:lvlJc w:val="left"/>
      <w:pPr>
        <w:ind w:left="2214" w:hanging="360"/>
      </w:pPr>
      <w:rPr>
        <w:rFonts w:ascii="Courier New" w:hAnsi="Courier New" w:cs="Courier New" w:hint="default"/>
      </w:rPr>
    </w:lvl>
    <w:lvl w:ilvl="2" w:tplc="00000005">
      <w:start w:val="1"/>
      <w:numFmt w:val="bullet"/>
      <w:lvlText w:val=""/>
      <w:lvlJc w:val="left"/>
      <w:pPr>
        <w:ind w:left="2934" w:hanging="360"/>
      </w:pPr>
      <w:rPr>
        <w:rFonts w:ascii="Wingdings" w:hAnsi="Wingdings" w:hint="default"/>
      </w:rPr>
    </w:lvl>
    <w:lvl w:ilvl="3" w:tplc="00000001">
      <w:start w:val="1"/>
      <w:numFmt w:val="bullet"/>
      <w:lvlText w:val=""/>
      <w:lvlJc w:val="left"/>
      <w:pPr>
        <w:ind w:left="3654" w:hanging="360"/>
      </w:pPr>
      <w:rPr>
        <w:rFonts w:ascii="Symbol" w:hAnsi="Symbol" w:hint="default"/>
      </w:rPr>
    </w:lvl>
    <w:lvl w:ilvl="4" w:tplc="00000003">
      <w:start w:val="1"/>
      <w:numFmt w:val="bullet"/>
      <w:lvlText w:val="o"/>
      <w:lvlJc w:val="left"/>
      <w:pPr>
        <w:ind w:left="4374" w:hanging="360"/>
      </w:pPr>
      <w:rPr>
        <w:rFonts w:ascii="Courier New" w:hAnsi="Courier New" w:cs="Courier New" w:hint="default"/>
      </w:rPr>
    </w:lvl>
    <w:lvl w:ilvl="5" w:tplc="00000005">
      <w:start w:val="1"/>
      <w:numFmt w:val="bullet"/>
      <w:lvlText w:val=""/>
      <w:lvlJc w:val="left"/>
      <w:pPr>
        <w:ind w:left="5094" w:hanging="360"/>
      </w:pPr>
      <w:rPr>
        <w:rFonts w:ascii="Wingdings" w:hAnsi="Wingdings" w:hint="default"/>
      </w:rPr>
    </w:lvl>
    <w:lvl w:ilvl="6" w:tplc="00000001">
      <w:start w:val="1"/>
      <w:numFmt w:val="bullet"/>
      <w:lvlText w:val=""/>
      <w:lvlJc w:val="left"/>
      <w:pPr>
        <w:ind w:left="5814" w:hanging="360"/>
      </w:pPr>
      <w:rPr>
        <w:rFonts w:ascii="Symbol" w:hAnsi="Symbol" w:hint="default"/>
      </w:rPr>
    </w:lvl>
    <w:lvl w:ilvl="7" w:tplc="00000003">
      <w:start w:val="1"/>
      <w:numFmt w:val="bullet"/>
      <w:lvlText w:val="o"/>
      <w:lvlJc w:val="left"/>
      <w:pPr>
        <w:ind w:left="6534" w:hanging="360"/>
      </w:pPr>
      <w:rPr>
        <w:rFonts w:ascii="Courier New" w:hAnsi="Courier New" w:cs="Courier New" w:hint="default"/>
      </w:rPr>
    </w:lvl>
    <w:lvl w:ilvl="8" w:tplc="00000005">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10"/>
  </w:num>
  <w:num w:numId="4">
    <w:abstractNumId w:val="13"/>
  </w:num>
  <w:num w:numId="5">
    <w:abstractNumId w:val="1"/>
  </w:num>
  <w:num w:numId="6">
    <w:abstractNumId w:val="0"/>
  </w:num>
  <w:num w:numId="7">
    <w:abstractNumId w:val="9"/>
  </w:num>
  <w:num w:numId="8">
    <w:abstractNumId w:val="3"/>
  </w:num>
  <w:num w:numId="9">
    <w:abstractNumId w:val="8"/>
  </w:num>
  <w:num w:numId="10">
    <w:abstractNumId w:val="4"/>
  </w:num>
  <w:num w:numId="11">
    <w:abstractNumId w:val="2"/>
  </w:num>
  <w:num w:numId="12">
    <w:abstractNumId w:val="7"/>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F"/>
    <w:rsid w:val="000814F2"/>
    <w:rsid w:val="000839A8"/>
    <w:rsid w:val="00085E69"/>
    <w:rsid w:val="000F1C67"/>
    <w:rsid w:val="00110C87"/>
    <w:rsid w:val="001D392A"/>
    <w:rsid w:val="002268F1"/>
    <w:rsid w:val="00252FD6"/>
    <w:rsid w:val="00336DC7"/>
    <w:rsid w:val="003D3761"/>
    <w:rsid w:val="005722C3"/>
    <w:rsid w:val="005F34E1"/>
    <w:rsid w:val="006809D4"/>
    <w:rsid w:val="006B35F0"/>
    <w:rsid w:val="006E1AE7"/>
    <w:rsid w:val="006E35B2"/>
    <w:rsid w:val="00705447"/>
    <w:rsid w:val="00710496"/>
    <w:rsid w:val="0076122D"/>
    <w:rsid w:val="007F5690"/>
    <w:rsid w:val="008F681E"/>
    <w:rsid w:val="00930FA4"/>
    <w:rsid w:val="00953601"/>
    <w:rsid w:val="009D7F14"/>
    <w:rsid w:val="009E70F7"/>
    <w:rsid w:val="00A22D37"/>
    <w:rsid w:val="00A37EC2"/>
    <w:rsid w:val="00A42622"/>
    <w:rsid w:val="00A55F32"/>
    <w:rsid w:val="00C7475D"/>
    <w:rsid w:val="00C8771B"/>
    <w:rsid w:val="00CB3BA4"/>
    <w:rsid w:val="00CE43D6"/>
    <w:rsid w:val="00D60FD4"/>
    <w:rsid w:val="00D6507F"/>
    <w:rsid w:val="00D85251"/>
    <w:rsid w:val="00DA3EDC"/>
    <w:rsid w:val="00E3202E"/>
    <w:rsid w:val="00E352B0"/>
    <w:rsid w:val="00E45580"/>
    <w:rsid w:val="00E56263"/>
    <w:rsid w:val="00E85F57"/>
    <w:rsid w:val="00EC0C3E"/>
    <w:rsid w:val="00EF4C52"/>
    <w:rsid w:val="00F87FE5"/>
    <w:rsid w:val="00FC6D9A"/>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19A3"/>
  <w15:chartTrackingRefBased/>
  <w15:docId w15:val="{0CB707D4-036D-46DE-A892-7DC3EF28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F32"/>
    <w:pPr>
      <w:spacing w:line="256" w:lineRule="auto"/>
      <w:ind w:left="720"/>
      <w:contextualSpacing/>
    </w:pPr>
  </w:style>
  <w:style w:type="paragraph" w:styleId="Textedebulles">
    <w:name w:val="Balloon Text"/>
    <w:basedOn w:val="Normal"/>
    <w:link w:val="TextedebullesCar"/>
    <w:uiPriority w:val="99"/>
    <w:semiHidden/>
    <w:unhideWhenUsed/>
    <w:rsid w:val="002268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EBNOU SIDIYA</dc:creator>
  <cp:keywords/>
  <dc:description/>
  <cp:lastModifiedBy>Cheikh Abdellahi houeibib</cp:lastModifiedBy>
  <cp:revision>3</cp:revision>
  <dcterms:created xsi:type="dcterms:W3CDTF">2018-06-21T16:06:00Z</dcterms:created>
  <dcterms:modified xsi:type="dcterms:W3CDTF">2018-06-21T16:21:00Z</dcterms:modified>
</cp:coreProperties>
</file>